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84C11">
      <w:pPr>
        <w:pStyle w:val="5"/>
        <w:spacing w:line="240" w:lineRule="auto"/>
        <w:ind w:firstLine="723"/>
        <w:jc w:val="center"/>
        <w:rPr>
          <w:sz w:val="36"/>
          <w:szCs w:val="32"/>
        </w:rPr>
      </w:pPr>
      <w:bookmarkStart w:id="2" w:name="_GoBack"/>
      <w:bookmarkStart w:id="0" w:name="OLE_LINK1"/>
      <w:r>
        <w:rPr>
          <w:rFonts w:hint="eastAsia"/>
          <w:sz w:val="36"/>
          <w:szCs w:val="32"/>
        </w:rPr>
        <w:t>《陵川县</w:t>
      </w:r>
      <w:r>
        <w:rPr>
          <w:sz w:val="36"/>
          <w:szCs w:val="32"/>
        </w:rPr>
        <w:t>2025-GJ-D-01</w:t>
      </w:r>
      <w:r>
        <w:rPr>
          <w:rFonts w:hint="eastAsia"/>
          <w:sz w:val="36"/>
          <w:szCs w:val="32"/>
        </w:rPr>
        <w:t>等地块实施性详细规划》</w:t>
      </w:r>
      <w:bookmarkEnd w:id="0"/>
    </w:p>
    <w:bookmarkEnd w:id="2"/>
    <w:p w14:paraId="3A1B059D">
      <w:pPr>
        <w:pStyle w:val="5"/>
        <w:spacing w:line="240" w:lineRule="auto"/>
        <w:ind w:firstLine="723"/>
        <w:jc w:val="center"/>
        <w:rPr>
          <w:sz w:val="36"/>
          <w:szCs w:val="32"/>
        </w:rPr>
      </w:pPr>
      <w:r>
        <w:rPr>
          <w:rFonts w:hint="eastAsia"/>
          <w:sz w:val="36"/>
          <w:szCs w:val="32"/>
        </w:rPr>
        <w:t>公示</w:t>
      </w:r>
      <w:r>
        <w:rPr>
          <w:rFonts w:hint="eastAsia"/>
          <w:sz w:val="36"/>
          <w:szCs w:val="32"/>
          <w:lang w:val="en-US" w:eastAsia="zh-CN"/>
        </w:rPr>
        <w:t>稿</w:t>
      </w:r>
    </w:p>
    <w:p w14:paraId="39B31EEB">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为促进陵川县城市良性发展，推动相关项目落地实施，协调布局区域内各项公共设施，满足规划管理部门对土地使用开发管理过程的需要，依据《山西省自然资源厅关于进一步加强自然资源要素保障服务全省高质量发展的通知</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晋自然资发</w:t>
      </w:r>
      <w:r>
        <w:rPr>
          <w:rFonts w:hint="eastAsia" w:ascii="仿宋" w:hAnsi="仿宋" w:eastAsia="仿宋" w:cs="仿宋"/>
          <w:kern w:val="0"/>
          <w:sz w:val="28"/>
          <w:szCs w:val="28"/>
          <w:lang w:eastAsia="zh-CN" w:bidi="ar"/>
        </w:rPr>
        <w:t>〔2024〕41号）</w:t>
      </w:r>
      <w:r>
        <w:rPr>
          <w:rFonts w:hint="eastAsia" w:ascii="仿宋" w:hAnsi="仿宋" w:eastAsia="仿宋" w:cs="仿宋"/>
          <w:kern w:val="0"/>
          <w:sz w:val="28"/>
          <w:szCs w:val="28"/>
          <w:lang w:bidi="ar"/>
        </w:rPr>
        <w:t>》等文件精神，结合区域发展需求和城乡建设实际情况，特编制《陵川</w:t>
      </w:r>
      <w:r>
        <w:rPr>
          <w:rFonts w:hint="eastAsia" w:ascii="仿宋" w:hAnsi="仿宋" w:eastAsia="仿宋" w:cs="仿宋"/>
          <w:kern w:val="0"/>
          <w:sz w:val="28"/>
          <w:szCs w:val="28"/>
          <w:lang w:val="en-US" w:eastAsia="zh-CN" w:bidi="ar"/>
        </w:rPr>
        <w:t>县</w:t>
      </w:r>
      <w:r>
        <w:rPr>
          <w:rFonts w:ascii="仿宋" w:hAnsi="仿宋" w:eastAsia="仿宋" w:cs="仿宋"/>
          <w:kern w:val="0"/>
          <w:sz w:val="28"/>
          <w:szCs w:val="28"/>
          <w:lang w:bidi="ar"/>
        </w:rPr>
        <w:t>2025-GJ-D-01</w:t>
      </w:r>
      <w:r>
        <w:rPr>
          <w:rFonts w:hint="eastAsia" w:ascii="仿宋" w:hAnsi="仿宋" w:eastAsia="仿宋" w:cs="仿宋"/>
          <w:kern w:val="0"/>
          <w:sz w:val="28"/>
          <w:szCs w:val="28"/>
          <w:lang w:bidi="ar"/>
        </w:rPr>
        <w:t>等地块实施性详细规划》。</w:t>
      </w:r>
      <w:bookmarkStart w:id="1" w:name="OLE_LINK2"/>
      <w:r>
        <w:rPr>
          <w:rFonts w:hint="eastAsia" w:ascii="仿宋" w:hAnsi="仿宋" w:eastAsia="仿宋" w:cs="仿宋"/>
          <w:kern w:val="0"/>
          <w:sz w:val="28"/>
          <w:szCs w:val="28"/>
          <w:lang w:bidi="ar"/>
        </w:rPr>
        <w:t>现将规划主要内容进行公示，本公示内容非最终批复结果，反馈意见将作为规划实施的参考依据。</w:t>
      </w:r>
    </w:p>
    <w:bookmarkEnd w:id="1"/>
    <w:p w14:paraId="27B5F0C5">
      <w:pPr>
        <w:widowControl/>
        <w:spacing w:line="360" w:lineRule="auto"/>
        <w:ind w:firstLine="560" w:firstLineChars="200"/>
        <w:jc w:val="left"/>
        <w:outlineLvl w:val="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一、规划范围</w:t>
      </w:r>
    </w:p>
    <w:p w14:paraId="5E3CDFCE">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本规划编制范围包括</w:t>
      </w:r>
      <w:r>
        <w:rPr>
          <w:rFonts w:ascii="仿宋" w:hAnsi="仿宋" w:eastAsia="仿宋" w:cs="仿宋"/>
          <w:kern w:val="0"/>
          <w:sz w:val="28"/>
          <w:szCs w:val="28"/>
          <w:lang w:bidi="ar"/>
        </w:rPr>
        <w:t>2025-GJ-D-01</w:t>
      </w:r>
      <w:r>
        <w:rPr>
          <w:rFonts w:hint="eastAsia" w:ascii="仿宋" w:hAnsi="仿宋" w:eastAsia="仿宋" w:cs="仿宋"/>
          <w:kern w:val="0"/>
          <w:sz w:val="28"/>
          <w:szCs w:val="28"/>
          <w:lang w:bidi="ar"/>
        </w:rPr>
        <w:t>等22个地块，总用地面积53.67公顷，约合805.05亩。其中：</w:t>
      </w:r>
    </w:p>
    <w:p w14:paraId="6339BC18">
      <w:pPr>
        <w:widowControl/>
        <w:spacing w:line="360" w:lineRule="auto"/>
        <w:ind w:firstLine="560" w:firstLineChars="200"/>
        <w:jc w:val="left"/>
        <w:rPr>
          <w:rFonts w:hint="eastAsia" w:ascii="仿宋" w:hAnsi="仿宋" w:eastAsia="仿宋" w:cs="仿宋"/>
          <w:kern w:val="0"/>
          <w:sz w:val="28"/>
          <w:szCs w:val="28"/>
          <w:lang w:bidi="ar"/>
        </w:rPr>
      </w:pPr>
      <w:r>
        <w:rPr>
          <w:rFonts w:ascii="仿宋" w:hAnsi="仿宋" w:eastAsia="仿宋" w:cs="仿宋"/>
          <w:kern w:val="0"/>
          <w:sz w:val="28"/>
          <w:szCs w:val="28"/>
          <w:lang w:bidi="ar"/>
        </w:rPr>
        <w:t>2025-GJ-D-01</w:t>
      </w:r>
      <w:r>
        <w:rPr>
          <w:rFonts w:hint="eastAsia" w:ascii="仿宋" w:hAnsi="仿宋" w:eastAsia="仿宋" w:cs="仿宋"/>
          <w:kern w:val="0"/>
          <w:sz w:val="28"/>
          <w:szCs w:val="28"/>
          <w:lang w:bidi="ar"/>
        </w:rPr>
        <w:t>地块位于古郊乡东上河村，东距古郊乡集镇区约1公里。地块位于陵侯高速、太行一号旅游公路之间，紧邻王莽岭景区收费站，规划用地面积0.43公顷（约合6.52亩）。</w:t>
      </w:r>
    </w:p>
    <w:p w14:paraId="38F1D350">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2025-MGD-A-01地块位于马圪当乡古石村，北距乡集镇区约600米，地块南临村庄道路，距X761县道约300米，规划用地面积0.15公顷（约合2.29亩）。</w:t>
      </w:r>
    </w:p>
    <w:p w14:paraId="304481CD">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2025-DH-A-02地块位于夺火乡夺火村，北距乡集镇区约200米，紧邻G207乌海线，规划用地面积0.13公顷（约合1.89亩）。</w:t>
      </w:r>
    </w:p>
    <w:p w14:paraId="4F3451DD">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2025-LY-Y-01地块位于礼义镇桃山头村，地处陵川县、高平市交界位置，南距礼义镇镇区约2公里。地块位于S331坪曲线、礼沙路交叉口西北，南部紧邻现状中石化桃山头加油站，规划用地面积0.22公顷（约合3.28亩）。</w:t>
      </w:r>
    </w:p>
    <w:p w14:paraId="25357490">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2025-MGD-H-01地块位于马圪当乡横水村，南距横水村约500米，地块位于太行一号旅游公路、761县道交叉口，规划用地面积0.20公顷（约合3.07亩）。</w:t>
      </w:r>
    </w:p>
    <w:p w14:paraId="0EC573A9">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2025-CW-Z-01地块位于崇文镇大会村，距G207乌海线约1.2公里，规划用地面积1.95公顷（约合29.18亩）。</w:t>
      </w:r>
    </w:p>
    <w:p w14:paraId="47F2C87A">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2025-PC-C-01地块位于平城镇东街村，紧邻平城镇镇区，东北部300米为平城化工园区，G207乌海线、长陵线从地块周边经过，规划用地面积0.12公顷（约合1.81亩）。</w:t>
      </w:r>
    </w:p>
    <w:p w14:paraId="4801BEFF">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2025-GJ-A-03地块位于古郊乡古郊村，紧邻古郊乡集镇区，东北部为现状陵川县公安局古郊派出所。地块南临太行一号旅游公路、陵侯高速，距王莽岭景区收费站约1公里，规划用地面积0.21公顷（约合3.16亩）。</w:t>
      </w:r>
    </w:p>
    <w:p w14:paraId="06090BD7">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2025-LY-X-01地块位于礼义镇，涉及西尧村、沙河村、桃山头村三村土地，地块紧邻S331坪曲线，规划用地面积34.76公顷（约合521.43亩）。</w:t>
      </w:r>
    </w:p>
    <w:p w14:paraId="2417EA5C">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2025-YC-A-01地块位于杨村镇杨村，南距杨村镇镇区约300米，西侧紧邻横杨线，规划用地面积1.00公顷（约合15.04亩）。</w:t>
      </w:r>
    </w:p>
    <w:p w14:paraId="44868830">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2025-CW-N-02地块位于崇文镇河头村，南距陵礼线约600米，规划用地面积2.90公顷（约合43.55亩）。</w:t>
      </w:r>
    </w:p>
    <w:p w14:paraId="78237F30">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2025-YC-A-02地块位于杨村镇杨村，西距杨村镇镇区约800米，南距坪曲线约700米，规划用地面积3.14公顷（约合47.10亩）。</w:t>
      </w:r>
    </w:p>
    <w:p w14:paraId="04D347E8">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2025-CW-a-01地块位于崇文镇寨则村，西距县中心城区约2公里，距G207乌海线约800米，规划用地面积1.24公顷（约合18.53亩）。</w:t>
      </w:r>
    </w:p>
    <w:p w14:paraId="387A3F50">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2025-LQ-F-01地块位于六泉乡赤叶河村，北邻G342日凤线，规划用地面积0.26公顷（约合3.93亩）。</w:t>
      </w:r>
    </w:p>
    <w:p w14:paraId="44DBA419">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2025-GJ-I-01地块位于古郊乡岭东村里沟自然村，南距赵马线1.3公里，规划用地面积0.06公顷（约合0.86亩）。</w:t>
      </w:r>
    </w:p>
    <w:p w14:paraId="39332A39">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2025-LQ-F-02地块位于六泉乡赤叶河村，周边2公里范围内无公路，依靠村庄道路与外部联系，规划用地面积0.04公顷（约合0.60亩）。</w:t>
      </w:r>
    </w:p>
    <w:p w14:paraId="7AE7B00F">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2025-LQ-E-01地块位于六泉乡高老庄村，北邻022乡道，规划用地面积0.27公顷（约合4.00亩）。</w:t>
      </w:r>
    </w:p>
    <w:p w14:paraId="255A2A1C">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2025-CW-Y-02、2025-CW-Y-03地块位于崇文镇沙上头村，北距县中心城区约1公里，紧邻文峰街。2025-CW-Y-02地块用地面积0.16公顷（约合2.39亩），2025-CW-Y-03地块用地面积1.68公顷（约合25.23亩）。</w:t>
      </w:r>
    </w:p>
    <w:p w14:paraId="0F0E34FD">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2025-CW-A-01地块位于县中心城区南部，南临城市道路黄围街，西侧为丽枫苑小区，东侧、北侧为村民自建房，规划用地面积0.90公顷（约合13.44亩）。</w:t>
      </w:r>
    </w:p>
    <w:p w14:paraId="2F1385F5">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2025-YC-A-03地块位于杨村镇镇区西南部，东侧紧邻S331坪曲线，规划用地面积0.10公顷（约合1.45亩）。</w:t>
      </w:r>
    </w:p>
    <w:p w14:paraId="09E26F6A">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2025-CW-D-04地块地处陵川县中心城区南部，位于状元路与文峰街交叉口东北角，南距陵侯高速陵川收费站约400米，规划用地面积3.75公顷（约合56.27亩）。</w:t>
      </w:r>
    </w:p>
    <w:p w14:paraId="4ED8F1AD">
      <w:pPr>
        <w:widowControl/>
        <w:spacing w:line="360" w:lineRule="auto"/>
        <w:ind w:firstLine="560" w:firstLineChars="200"/>
        <w:jc w:val="left"/>
        <w:outlineLvl w:val="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二、地块管控</w:t>
      </w:r>
    </w:p>
    <w:p w14:paraId="58975DC0">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结合《陵川县国土空间总体规划（2021</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2035年）》，依据《国土空间调查、规划、用途管制用地用海分类指南》</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自然资发〔2023〕234号</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，规划</w:t>
      </w:r>
      <w:r>
        <w:rPr>
          <w:rFonts w:ascii="仿宋" w:hAnsi="仿宋" w:eastAsia="仿宋" w:cs="仿宋"/>
          <w:kern w:val="0"/>
          <w:sz w:val="28"/>
          <w:szCs w:val="28"/>
          <w:lang w:bidi="ar"/>
        </w:rPr>
        <w:t>2025-GJ-D-01</w:t>
      </w:r>
      <w:r>
        <w:rPr>
          <w:rFonts w:hint="eastAsia" w:ascii="仿宋" w:hAnsi="仿宋" w:eastAsia="仿宋" w:cs="仿宋"/>
          <w:kern w:val="0"/>
          <w:sz w:val="28"/>
          <w:szCs w:val="28"/>
          <w:lang w:bidi="ar"/>
        </w:rPr>
        <w:t>地块用地性质为090105公用设施营业网点用地，2025-MGD-A-01地块用地性质为1303供电用地，2025-DH-A-02地块用地性质为1303供电用地，2025-LY-Y-01地块用地性质为090105公用设施营业网点用地，2025-MGD-H-01地块用地性质为090105公用设施营业网点用地，2025-CW-Z-01地块用地性质为100103三类工业用地，2025-PC-C-01地块用地性质为1101物流仓储用地，2025-GJ-A-03地块用地性质为0801机关团体用地，2025-LY-X-01地块用地性质为100102二类工业用地，2025-YC-A-01地块用地性质为110103三类物流仓储用地，2025-CW-N-02地块用地性质为100102二类工业用地，2025-YC-A-02地块用地性质为100102二类工业用地，2025-CW-a-01地块用地性质为1301供水用地，2025-GJ-I-01地块用地性质为1301供水用地，2025-LQ-F-02地块用地性质为1301供水用地，2025-LQ-E-01地块用地性质为1301供水用地，2025-LQ-F-01地块用地性质为1301供水用地，2025-CW-Y-02地块用地性质为1402防护绿地，2025-CW-Y-03地块用地性质为1310消防用地，2025-CW-A-01地块用地性质为070102二类城镇住宅用地（兼容商业用地），2025-YC-A-03地块用地性质为0904其他商业服务业用地，2025-CW-D-04地块用地性质为0803文化用地。</w:t>
      </w:r>
    </w:p>
    <w:p w14:paraId="7B136CCC">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本规划确定的用地性质、用地边界不得随意调整，确需调整时必须严格按照有关程序上报原审批机关审批。</w:t>
      </w:r>
    </w:p>
    <w:p w14:paraId="1A11820E">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规划参照《晋城市城乡规划管理技术规定》等相关规定以及陵川县同类用地控制指标，结合地块建设现状及管控要求，依据相关规范要求，综合确定各地块控制指标，详见地块建议指标一览表。</w:t>
      </w:r>
    </w:p>
    <w:p w14:paraId="75A410C2">
      <w:pPr>
        <w:widowControl/>
        <w:spacing w:line="360" w:lineRule="auto"/>
        <w:ind w:firstLine="560" w:firstLineChars="200"/>
        <w:jc w:val="left"/>
        <w:rPr>
          <w:rFonts w:hint="eastAsia" w:ascii="仿宋" w:hAnsi="仿宋" w:eastAsia="仿宋" w:cs="仿宋"/>
          <w:kern w:val="0"/>
          <w:sz w:val="28"/>
          <w:szCs w:val="28"/>
          <w:lang w:bidi="ar"/>
        </w:rPr>
      </w:pPr>
    </w:p>
    <w:p w14:paraId="105AE392">
      <w:pPr>
        <w:widowControl/>
        <w:spacing w:line="360" w:lineRule="auto"/>
        <w:ind w:firstLine="560" w:firstLineChars="200"/>
        <w:jc w:val="left"/>
        <w:rPr>
          <w:rFonts w:hint="eastAsia" w:ascii="仿宋" w:hAnsi="仿宋" w:eastAsia="仿宋" w:cs="仿宋"/>
          <w:kern w:val="0"/>
          <w:sz w:val="28"/>
          <w:szCs w:val="28"/>
          <w:lang w:bidi="ar"/>
        </w:rPr>
        <w:sectPr>
          <w:pgSz w:w="11906" w:h="16838"/>
          <w:pgMar w:top="2098" w:right="1474" w:bottom="1984" w:left="1587" w:header="851" w:footer="992" w:gutter="0"/>
          <w:cols w:space="425" w:num="1"/>
          <w:docGrid w:type="lines" w:linePitch="312" w:charSpace="0"/>
        </w:sectPr>
      </w:pPr>
    </w:p>
    <w:p w14:paraId="76DCD16B">
      <w:pPr>
        <w:widowControl/>
        <w:spacing w:line="360" w:lineRule="auto"/>
        <w:ind w:firstLine="480" w:firstLineChars="200"/>
        <w:jc w:val="center"/>
        <w:rPr>
          <w:rFonts w:hint="eastAsia" w:ascii="仿宋" w:hAnsi="仿宋" w:eastAsia="仿宋" w:cs="仿宋"/>
          <w:kern w:val="0"/>
          <w:sz w:val="28"/>
          <w:szCs w:val="28"/>
          <w:lang w:bidi="ar"/>
        </w:rPr>
      </w:pPr>
      <w:r>
        <w:rPr>
          <w:rFonts w:hint="eastAsia" w:ascii="仿宋" w:eastAsia="仿宋"/>
          <w:sz w:val="24"/>
          <w:szCs w:val="22"/>
        </w:rPr>
        <w:t>地块建议指标一览表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22"/>
        <w:gridCol w:w="1897"/>
        <w:gridCol w:w="1186"/>
        <w:gridCol w:w="2675"/>
        <w:gridCol w:w="1186"/>
        <w:gridCol w:w="891"/>
        <w:gridCol w:w="1485"/>
        <w:gridCol w:w="891"/>
        <w:gridCol w:w="891"/>
        <w:gridCol w:w="891"/>
        <w:gridCol w:w="2635"/>
      </w:tblGrid>
      <w:tr w14:paraId="5F77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204" w:type="pct"/>
            <w:vMerge w:val="restart"/>
            <w:noWrap/>
            <w:vAlign w:val="center"/>
          </w:tcPr>
          <w:p w14:paraId="38424213">
            <w:pPr>
              <w:pStyle w:val="19"/>
              <w:spacing w:line="240" w:lineRule="auto"/>
              <w:rPr>
                <w:rFonts w:hint="eastAsia"/>
                <w:b/>
                <w:bCs/>
              </w:rPr>
            </w:pPr>
            <w:r>
              <w:rPr>
                <w:rFonts w:hint="eastAsia"/>
                <w:b/>
                <w:bCs/>
              </w:rPr>
              <w:t>序号</w:t>
            </w:r>
          </w:p>
        </w:tc>
        <w:tc>
          <w:tcPr>
            <w:tcW w:w="622" w:type="pct"/>
            <w:vMerge w:val="restart"/>
            <w:vAlign w:val="center"/>
          </w:tcPr>
          <w:p w14:paraId="60ED9968">
            <w:pPr>
              <w:pStyle w:val="19"/>
              <w:spacing w:line="240" w:lineRule="auto"/>
              <w:rPr>
                <w:rFonts w:hint="eastAsia"/>
                <w:b/>
                <w:bCs/>
              </w:rPr>
            </w:pPr>
            <w:r>
              <w:rPr>
                <w:rFonts w:hint="eastAsia"/>
                <w:b/>
                <w:bCs/>
              </w:rPr>
              <w:t>地块编号</w:t>
            </w:r>
          </w:p>
        </w:tc>
        <w:tc>
          <w:tcPr>
            <w:tcW w:w="1655" w:type="pct"/>
            <w:gridSpan w:val="3"/>
            <w:vAlign w:val="center"/>
          </w:tcPr>
          <w:p w14:paraId="16232810">
            <w:pPr>
              <w:pStyle w:val="19"/>
              <w:spacing w:line="240" w:lineRule="auto"/>
              <w:rPr>
                <w:rFonts w:hint="eastAsia"/>
                <w:b/>
                <w:bCs/>
              </w:rPr>
            </w:pPr>
            <w:r>
              <w:rPr>
                <w:rFonts w:hint="eastAsia"/>
                <w:b/>
                <w:bCs/>
              </w:rPr>
              <w:t>地块信息</w:t>
            </w:r>
          </w:p>
        </w:tc>
        <w:tc>
          <w:tcPr>
            <w:tcW w:w="2519" w:type="pct"/>
            <w:gridSpan w:val="6"/>
            <w:vAlign w:val="center"/>
          </w:tcPr>
          <w:p w14:paraId="5DC4BC43">
            <w:pPr>
              <w:pStyle w:val="19"/>
              <w:spacing w:line="240" w:lineRule="auto"/>
              <w:rPr>
                <w:rFonts w:hint="eastAsia"/>
                <w:b/>
                <w:bCs/>
              </w:rPr>
            </w:pPr>
            <w:r>
              <w:rPr>
                <w:rFonts w:hint="eastAsia"/>
                <w:b/>
                <w:bCs/>
              </w:rPr>
              <w:t>控制指标</w:t>
            </w:r>
          </w:p>
        </w:tc>
      </w:tr>
      <w:tr w14:paraId="1006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204" w:type="pct"/>
            <w:vMerge w:val="continue"/>
            <w:vAlign w:val="center"/>
          </w:tcPr>
          <w:p w14:paraId="7B85BA9C">
            <w:pPr>
              <w:pStyle w:val="19"/>
              <w:spacing w:line="240" w:lineRule="auto"/>
              <w:rPr>
                <w:rFonts w:hint="eastAsia"/>
                <w:b/>
                <w:bCs/>
              </w:rPr>
            </w:pPr>
          </w:p>
        </w:tc>
        <w:tc>
          <w:tcPr>
            <w:tcW w:w="622" w:type="pct"/>
            <w:vMerge w:val="continue"/>
            <w:vAlign w:val="center"/>
          </w:tcPr>
          <w:p w14:paraId="5454FB0A">
            <w:pPr>
              <w:pStyle w:val="19"/>
              <w:spacing w:line="240" w:lineRule="auto"/>
              <w:rPr>
                <w:rFonts w:hint="eastAsia"/>
                <w:b/>
                <w:bCs/>
              </w:rPr>
            </w:pPr>
          </w:p>
        </w:tc>
        <w:tc>
          <w:tcPr>
            <w:tcW w:w="389" w:type="pct"/>
            <w:vAlign w:val="center"/>
          </w:tcPr>
          <w:p w14:paraId="5B2F9EF3">
            <w:pPr>
              <w:pStyle w:val="19"/>
              <w:spacing w:line="240" w:lineRule="auto"/>
              <w:rPr>
                <w:rFonts w:hint="eastAsia"/>
                <w:b/>
                <w:bCs/>
              </w:rPr>
            </w:pPr>
            <w:r>
              <w:rPr>
                <w:rFonts w:hint="eastAsia"/>
                <w:b/>
                <w:bCs/>
              </w:rPr>
              <w:t>用地代码</w:t>
            </w:r>
          </w:p>
        </w:tc>
        <w:tc>
          <w:tcPr>
            <w:tcW w:w="877" w:type="pct"/>
            <w:vAlign w:val="center"/>
          </w:tcPr>
          <w:p w14:paraId="4CF1B4D5">
            <w:pPr>
              <w:pStyle w:val="19"/>
              <w:spacing w:line="240" w:lineRule="auto"/>
              <w:rPr>
                <w:rFonts w:hint="eastAsia"/>
                <w:b/>
                <w:bCs/>
              </w:rPr>
            </w:pPr>
            <w:r>
              <w:rPr>
                <w:rFonts w:hint="eastAsia"/>
                <w:b/>
                <w:bCs/>
              </w:rPr>
              <w:t>用地性质</w:t>
            </w:r>
          </w:p>
        </w:tc>
        <w:tc>
          <w:tcPr>
            <w:tcW w:w="389" w:type="pct"/>
            <w:vAlign w:val="center"/>
          </w:tcPr>
          <w:p w14:paraId="6FB32013">
            <w:pPr>
              <w:pStyle w:val="19"/>
              <w:spacing w:line="240" w:lineRule="auto"/>
              <w:rPr>
                <w:rFonts w:hint="eastAsia"/>
                <w:b/>
                <w:bCs/>
              </w:rPr>
            </w:pPr>
            <w:r>
              <w:rPr>
                <w:rFonts w:hint="eastAsia"/>
                <w:b/>
                <w:bCs/>
              </w:rPr>
              <w:t>用地面积</w:t>
            </w:r>
            <w:r>
              <w:rPr>
                <w:rFonts w:hint="eastAsia"/>
                <w:b/>
                <w:bCs/>
              </w:rPr>
              <w:br w:type="textWrapping"/>
            </w:r>
            <w:r>
              <w:rPr>
                <w:rFonts w:hint="eastAsia"/>
                <w:b/>
                <w:bCs/>
              </w:rPr>
              <w:t>（公顷）</w:t>
            </w:r>
          </w:p>
        </w:tc>
        <w:tc>
          <w:tcPr>
            <w:tcW w:w="292" w:type="pct"/>
            <w:vAlign w:val="center"/>
          </w:tcPr>
          <w:p w14:paraId="45E26ACB">
            <w:pPr>
              <w:pStyle w:val="19"/>
              <w:spacing w:line="240" w:lineRule="auto"/>
              <w:rPr>
                <w:rFonts w:hint="eastAsia"/>
                <w:b/>
                <w:bCs/>
              </w:rPr>
            </w:pPr>
            <w:r>
              <w:rPr>
                <w:rFonts w:hint="eastAsia"/>
                <w:b/>
                <w:bCs/>
              </w:rPr>
              <w:t>容积率</w:t>
            </w:r>
          </w:p>
        </w:tc>
        <w:tc>
          <w:tcPr>
            <w:tcW w:w="487" w:type="pct"/>
            <w:vAlign w:val="center"/>
          </w:tcPr>
          <w:p w14:paraId="1A27CB2F">
            <w:pPr>
              <w:pStyle w:val="19"/>
              <w:spacing w:line="240" w:lineRule="auto"/>
              <w:rPr>
                <w:rFonts w:hint="eastAsia"/>
                <w:b/>
                <w:bCs/>
              </w:rPr>
            </w:pPr>
            <w:r>
              <w:rPr>
                <w:rFonts w:hint="eastAsia"/>
                <w:b/>
                <w:bCs/>
              </w:rPr>
              <w:t>建筑密度</w:t>
            </w:r>
            <w:r>
              <w:rPr>
                <w:rFonts w:hint="eastAsia"/>
                <w:b/>
                <w:bCs/>
              </w:rPr>
              <w:br w:type="textWrapping"/>
            </w:r>
            <w:r>
              <w:rPr>
                <w:rFonts w:hint="eastAsia"/>
                <w:b/>
                <w:bCs/>
              </w:rPr>
              <w:t>（建筑系数）</w:t>
            </w:r>
          </w:p>
        </w:tc>
        <w:tc>
          <w:tcPr>
            <w:tcW w:w="292" w:type="pct"/>
            <w:vAlign w:val="center"/>
          </w:tcPr>
          <w:p w14:paraId="03AA90F6">
            <w:pPr>
              <w:pStyle w:val="19"/>
              <w:spacing w:line="240" w:lineRule="auto"/>
              <w:rPr>
                <w:rFonts w:hint="eastAsia"/>
                <w:b/>
                <w:bCs/>
              </w:rPr>
            </w:pPr>
            <w:r>
              <w:rPr>
                <w:rFonts w:hint="eastAsia"/>
                <w:b/>
                <w:bCs/>
              </w:rPr>
              <w:t>建筑</w:t>
            </w:r>
          </w:p>
          <w:p w14:paraId="4187DA66">
            <w:pPr>
              <w:pStyle w:val="19"/>
              <w:spacing w:line="240" w:lineRule="auto"/>
              <w:rPr>
                <w:rFonts w:hint="eastAsia"/>
                <w:b/>
                <w:bCs/>
              </w:rPr>
            </w:pPr>
            <w:r>
              <w:rPr>
                <w:rFonts w:hint="eastAsia"/>
                <w:b/>
                <w:bCs/>
              </w:rPr>
              <w:t>限高</w:t>
            </w:r>
          </w:p>
        </w:tc>
        <w:tc>
          <w:tcPr>
            <w:tcW w:w="292" w:type="pct"/>
            <w:vAlign w:val="center"/>
          </w:tcPr>
          <w:p w14:paraId="13D25B44">
            <w:pPr>
              <w:pStyle w:val="19"/>
              <w:spacing w:line="240" w:lineRule="auto"/>
              <w:rPr>
                <w:rFonts w:hint="eastAsia"/>
                <w:b/>
                <w:bCs/>
              </w:rPr>
            </w:pPr>
            <w:r>
              <w:rPr>
                <w:rFonts w:hint="eastAsia"/>
                <w:b/>
                <w:bCs/>
              </w:rPr>
              <w:t>绿地</w:t>
            </w:r>
          </w:p>
          <w:p w14:paraId="0803FBE0">
            <w:pPr>
              <w:pStyle w:val="19"/>
              <w:spacing w:line="240" w:lineRule="auto"/>
              <w:rPr>
                <w:rFonts w:hint="eastAsia"/>
                <w:b/>
                <w:bCs/>
              </w:rPr>
            </w:pPr>
            <w:r>
              <w:rPr>
                <w:rFonts w:hint="eastAsia"/>
                <w:b/>
                <w:bCs/>
              </w:rPr>
              <w:t>率</w:t>
            </w:r>
          </w:p>
        </w:tc>
        <w:tc>
          <w:tcPr>
            <w:tcW w:w="292" w:type="pct"/>
            <w:vAlign w:val="center"/>
          </w:tcPr>
          <w:p w14:paraId="1BE26E62">
            <w:pPr>
              <w:pStyle w:val="19"/>
              <w:spacing w:line="240" w:lineRule="auto"/>
              <w:rPr>
                <w:rFonts w:hint="eastAsia"/>
                <w:b/>
                <w:bCs/>
              </w:rPr>
            </w:pPr>
            <w:r>
              <w:rPr>
                <w:rFonts w:hint="eastAsia"/>
                <w:b/>
                <w:bCs/>
              </w:rPr>
              <w:t>出入口</w:t>
            </w:r>
          </w:p>
          <w:p w14:paraId="58B16D4F">
            <w:pPr>
              <w:pStyle w:val="19"/>
              <w:spacing w:line="240" w:lineRule="auto"/>
              <w:rPr>
                <w:rFonts w:hint="eastAsia"/>
                <w:b/>
                <w:bCs/>
              </w:rPr>
            </w:pPr>
            <w:r>
              <w:rPr>
                <w:rFonts w:hint="eastAsia"/>
                <w:b/>
                <w:bCs/>
              </w:rPr>
              <w:t>方位</w:t>
            </w:r>
          </w:p>
        </w:tc>
        <w:tc>
          <w:tcPr>
            <w:tcW w:w="865" w:type="pct"/>
            <w:vAlign w:val="center"/>
          </w:tcPr>
          <w:p w14:paraId="29BB4305">
            <w:pPr>
              <w:pStyle w:val="19"/>
              <w:spacing w:line="240" w:lineRule="auto"/>
              <w:rPr>
                <w:rFonts w:hint="eastAsia"/>
                <w:b/>
                <w:bCs/>
              </w:rPr>
            </w:pPr>
            <w:r>
              <w:rPr>
                <w:rFonts w:hint="eastAsia"/>
                <w:b/>
                <w:bCs/>
              </w:rPr>
              <w:t>车位配建</w:t>
            </w:r>
          </w:p>
        </w:tc>
      </w:tr>
      <w:tr w14:paraId="076F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75342FBC">
            <w:pPr>
              <w:pStyle w:val="19"/>
              <w:spacing w:line="240" w:lineRule="auto"/>
              <w:rPr>
                <w:rFonts w:hint="eastAsia"/>
              </w:rPr>
            </w:pPr>
            <w:r>
              <w:rPr>
                <w:rFonts w:hint="eastAsia"/>
              </w:rPr>
              <w:t>1</w:t>
            </w:r>
          </w:p>
        </w:tc>
        <w:tc>
          <w:tcPr>
            <w:tcW w:w="622" w:type="pct"/>
            <w:noWrap/>
            <w:vAlign w:val="center"/>
          </w:tcPr>
          <w:p w14:paraId="6E1839A7">
            <w:pPr>
              <w:pStyle w:val="19"/>
              <w:spacing w:line="240" w:lineRule="auto"/>
              <w:rPr>
                <w:rFonts w:hint="eastAsia"/>
              </w:rPr>
            </w:pPr>
            <w:r>
              <w:t>2025-GJ-D-01</w:t>
            </w:r>
          </w:p>
        </w:tc>
        <w:tc>
          <w:tcPr>
            <w:tcW w:w="389" w:type="pct"/>
            <w:noWrap/>
            <w:vAlign w:val="center"/>
          </w:tcPr>
          <w:p w14:paraId="3268AD56">
            <w:pPr>
              <w:pStyle w:val="19"/>
              <w:spacing w:line="240" w:lineRule="auto"/>
              <w:rPr>
                <w:rFonts w:hint="eastAsia"/>
              </w:rPr>
            </w:pPr>
            <w:r>
              <w:rPr>
                <w:rFonts w:hint="eastAsia"/>
              </w:rPr>
              <w:t>090105</w:t>
            </w:r>
          </w:p>
        </w:tc>
        <w:tc>
          <w:tcPr>
            <w:tcW w:w="877" w:type="pct"/>
            <w:noWrap/>
            <w:vAlign w:val="center"/>
          </w:tcPr>
          <w:p w14:paraId="74CE84D8">
            <w:pPr>
              <w:pStyle w:val="19"/>
              <w:spacing w:line="240" w:lineRule="auto"/>
              <w:rPr>
                <w:rFonts w:hint="eastAsia"/>
              </w:rPr>
            </w:pPr>
            <w:r>
              <w:rPr>
                <w:rFonts w:hint="eastAsia"/>
              </w:rPr>
              <w:t>公用设施营业网点用地</w:t>
            </w:r>
          </w:p>
        </w:tc>
        <w:tc>
          <w:tcPr>
            <w:tcW w:w="389" w:type="pct"/>
            <w:noWrap/>
            <w:vAlign w:val="center"/>
          </w:tcPr>
          <w:p w14:paraId="31CB530C">
            <w:pPr>
              <w:pStyle w:val="19"/>
              <w:spacing w:line="240" w:lineRule="auto"/>
              <w:rPr>
                <w:rFonts w:hint="eastAsia"/>
              </w:rPr>
            </w:pPr>
            <w:r>
              <w:rPr>
                <w:rFonts w:hint="eastAsia"/>
              </w:rPr>
              <w:t>0.43</w:t>
            </w:r>
          </w:p>
        </w:tc>
        <w:tc>
          <w:tcPr>
            <w:tcW w:w="292" w:type="pct"/>
            <w:noWrap/>
            <w:vAlign w:val="center"/>
          </w:tcPr>
          <w:p w14:paraId="603DC182">
            <w:pPr>
              <w:pStyle w:val="19"/>
              <w:spacing w:line="240" w:lineRule="auto"/>
              <w:rPr>
                <w:rFonts w:hint="eastAsia"/>
              </w:rPr>
            </w:pPr>
            <w:r>
              <w:rPr>
                <w:rFonts w:hint="eastAsia"/>
              </w:rPr>
              <w:t>≤2.0</w:t>
            </w:r>
          </w:p>
        </w:tc>
        <w:tc>
          <w:tcPr>
            <w:tcW w:w="487" w:type="pct"/>
            <w:noWrap/>
            <w:vAlign w:val="center"/>
          </w:tcPr>
          <w:p w14:paraId="3C358360">
            <w:pPr>
              <w:pStyle w:val="19"/>
              <w:spacing w:line="240" w:lineRule="auto"/>
              <w:rPr>
                <w:rFonts w:hint="eastAsia"/>
              </w:rPr>
            </w:pPr>
            <w:r>
              <w:rPr>
                <w:rFonts w:hint="eastAsia"/>
              </w:rPr>
              <w:t>≤45%</w:t>
            </w:r>
          </w:p>
        </w:tc>
        <w:tc>
          <w:tcPr>
            <w:tcW w:w="292" w:type="pct"/>
            <w:noWrap/>
            <w:vAlign w:val="center"/>
          </w:tcPr>
          <w:p w14:paraId="6BFDC9F9">
            <w:pPr>
              <w:pStyle w:val="19"/>
              <w:spacing w:line="240" w:lineRule="auto"/>
              <w:rPr>
                <w:rFonts w:hint="eastAsia"/>
              </w:rPr>
            </w:pPr>
            <w:r>
              <w:rPr>
                <w:rFonts w:hint="eastAsia"/>
              </w:rPr>
              <w:t>≤20m</w:t>
            </w:r>
          </w:p>
        </w:tc>
        <w:tc>
          <w:tcPr>
            <w:tcW w:w="292" w:type="pct"/>
            <w:noWrap/>
            <w:vAlign w:val="center"/>
          </w:tcPr>
          <w:p w14:paraId="023A35F8">
            <w:pPr>
              <w:pStyle w:val="19"/>
              <w:spacing w:line="240" w:lineRule="auto"/>
              <w:rPr>
                <w:rFonts w:hint="eastAsia"/>
              </w:rPr>
            </w:pPr>
            <w:r>
              <w:rPr>
                <w:rFonts w:hint="eastAsia"/>
              </w:rPr>
              <w:t>≥25%</w:t>
            </w:r>
          </w:p>
        </w:tc>
        <w:tc>
          <w:tcPr>
            <w:tcW w:w="292" w:type="pct"/>
            <w:noWrap/>
            <w:vAlign w:val="center"/>
          </w:tcPr>
          <w:p w14:paraId="0E351CC6">
            <w:pPr>
              <w:pStyle w:val="19"/>
              <w:spacing w:line="240" w:lineRule="auto"/>
              <w:rPr>
                <w:rFonts w:hint="eastAsia"/>
              </w:rPr>
            </w:pPr>
            <w:r>
              <w:rPr>
                <w:rFonts w:hint="eastAsia"/>
              </w:rPr>
              <w:t>西</w:t>
            </w:r>
          </w:p>
        </w:tc>
        <w:tc>
          <w:tcPr>
            <w:tcW w:w="865" w:type="pct"/>
            <w:vAlign w:val="center"/>
          </w:tcPr>
          <w:p w14:paraId="269D9BD2">
            <w:pPr>
              <w:pStyle w:val="19"/>
              <w:spacing w:line="240" w:lineRule="auto"/>
              <w:rPr>
                <w:rFonts w:hint="eastAsia"/>
              </w:rPr>
            </w:pPr>
            <w:r>
              <w:rPr>
                <w:rFonts w:hint="eastAsia"/>
              </w:rPr>
              <w:t>0.5个/100</w:t>
            </w:r>
            <w:r>
              <w:rPr>
                <w:rFonts w:hint="eastAsia" w:ascii="仿宋" w:hAnsi="仿宋" w:eastAsia="仿宋" w:cs="微软雅黑"/>
              </w:rPr>
              <w:t>㎡</w:t>
            </w:r>
            <w:r>
              <w:rPr>
                <w:rFonts w:hint="eastAsia"/>
              </w:rPr>
              <w:t>建筑面积</w:t>
            </w:r>
          </w:p>
        </w:tc>
      </w:tr>
      <w:tr w14:paraId="193B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5BB9D7E2">
            <w:pPr>
              <w:pStyle w:val="19"/>
              <w:spacing w:line="240" w:lineRule="auto"/>
              <w:rPr>
                <w:rFonts w:hint="eastAsia"/>
              </w:rPr>
            </w:pPr>
            <w:r>
              <w:rPr>
                <w:rFonts w:hint="eastAsia"/>
              </w:rPr>
              <w:t>2</w:t>
            </w:r>
          </w:p>
        </w:tc>
        <w:tc>
          <w:tcPr>
            <w:tcW w:w="622" w:type="pct"/>
            <w:noWrap/>
            <w:vAlign w:val="center"/>
          </w:tcPr>
          <w:p w14:paraId="039BCD7A">
            <w:pPr>
              <w:pStyle w:val="19"/>
              <w:spacing w:line="240" w:lineRule="auto"/>
              <w:rPr>
                <w:rFonts w:hint="eastAsia"/>
              </w:rPr>
            </w:pPr>
            <w:r>
              <w:rPr>
                <w:rFonts w:hint="eastAsia"/>
              </w:rPr>
              <w:t>2025-MGD-A-01</w:t>
            </w:r>
          </w:p>
        </w:tc>
        <w:tc>
          <w:tcPr>
            <w:tcW w:w="389" w:type="pct"/>
            <w:noWrap/>
            <w:vAlign w:val="center"/>
          </w:tcPr>
          <w:p w14:paraId="0B2662AB">
            <w:pPr>
              <w:pStyle w:val="19"/>
              <w:spacing w:line="240" w:lineRule="auto"/>
              <w:rPr>
                <w:rFonts w:hint="eastAsia"/>
              </w:rPr>
            </w:pPr>
            <w:r>
              <w:rPr>
                <w:rFonts w:hint="eastAsia"/>
              </w:rPr>
              <w:t>1303</w:t>
            </w:r>
          </w:p>
        </w:tc>
        <w:tc>
          <w:tcPr>
            <w:tcW w:w="877" w:type="pct"/>
            <w:noWrap/>
            <w:vAlign w:val="center"/>
          </w:tcPr>
          <w:p w14:paraId="5AA3E714">
            <w:pPr>
              <w:pStyle w:val="19"/>
              <w:spacing w:line="240" w:lineRule="auto"/>
              <w:rPr>
                <w:rFonts w:hint="eastAsia"/>
              </w:rPr>
            </w:pPr>
            <w:r>
              <w:rPr>
                <w:rFonts w:hint="eastAsia"/>
              </w:rPr>
              <w:t>供电用地</w:t>
            </w:r>
          </w:p>
        </w:tc>
        <w:tc>
          <w:tcPr>
            <w:tcW w:w="389" w:type="pct"/>
            <w:noWrap/>
            <w:vAlign w:val="center"/>
          </w:tcPr>
          <w:p w14:paraId="5CE4C381">
            <w:pPr>
              <w:pStyle w:val="19"/>
              <w:spacing w:line="240" w:lineRule="auto"/>
              <w:rPr>
                <w:rFonts w:hint="eastAsia"/>
              </w:rPr>
            </w:pPr>
            <w:r>
              <w:rPr>
                <w:rFonts w:hint="eastAsia"/>
              </w:rPr>
              <w:t>0.15</w:t>
            </w:r>
          </w:p>
        </w:tc>
        <w:tc>
          <w:tcPr>
            <w:tcW w:w="292" w:type="pct"/>
            <w:noWrap/>
            <w:vAlign w:val="center"/>
          </w:tcPr>
          <w:p w14:paraId="4F2D1284">
            <w:pPr>
              <w:pStyle w:val="19"/>
              <w:spacing w:line="240" w:lineRule="auto"/>
              <w:rPr>
                <w:rFonts w:hint="eastAsia"/>
              </w:rPr>
            </w:pPr>
            <w:r>
              <w:rPr>
                <w:rFonts w:hint="eastAsia"/>
              </w:rPr>
              <w:t>≤2.0</w:t>
            </w:r>
          </w:p>
        </w:tc>
        <w:tc>
          <w:tcPr>
            <w:tcW w:w="487" w:type="pct"/>
            <w:noWrap/>
            <w:vAlign w:val="center"/>
          </w:tcPr>
          <w:p w14:paraId="0F2C25F3">
            <w:pPr>
              <w:pStyle w:val="19"/>
              <w:spacing w:line="240" w:lineRule="auto"/>
              <w:rPr>
                <w:rFonts w:hint="eastAsia"/>
              </w:rPr>
            </w:pPr>
            <w:r>
              <w:rPr>
                <w:rFonts w:hint="eastAsia"/>
              </w:rPr>
              <w:t>≤45%</w:t>
            </w:r>
          </w:p>
        </w:tc>
        <w:tc>
          <w:tcPr>
            <w:tcW w:w="292" w:type="pct"/>
            <w:noWrap/>
            <w:vAlign w:val="center"/>
          </w:tcPr>
          <w:p w14:paraId="2BB8A682">
            <w:pPr>
              <w:pStyle w:val="19"/>
              <w:spacing w:line="240" w:lineRule="auto"/>
              <w:rPr>
                <w:rFonts w:hint="eastAsia"/>
              </w:rPr>
            </w:pPr>
            <w:r>
              <w:rPr>
                <w:rFonts w:hint="eastAsia"/>
              </w:rPr>
              <w:t>≤15m</w:t>
            </w:r>
          </w:p>
        </w:tc>
        <w:tc>
          <w:tcPr>
            <w:tcW w:w="292" w:type="pct"/>
            <w:noWrap/>
            <w:vAlign w:val="center"/>
          </w:tcPr>
          <w:p w14:paraId="65D88AC9">
            <w:pPr>
              <w:pStyle w:val="19"/>
              <w:spacing w:line="240" w:lineRule="auto"/>
              <w:rPr>
                <w:rFonts w:hint="eastAsia"/>
              </w:rPr>
            </w:pPr>
            <w:r>
              <w:rPr>
                <w:rFonts w:hint="eastAsia"/>
              </w:rPr>
              <w:t>≥25%</w:t>
            </w:r>
          </w:p>
        </w:tc>
        <w:tc>
          <w:tcPr>
            <w:tcW w:w="292" w:type="pct"/>
            <w:noWrap/>
            <w:vAlign w:val="center"/>
          </w:tcPr>
          <w:p w14:paraId="3F513EC0">
            <w:pPr>
              <w:pStyle w:val="19"/>
              <w:spacing w:line="240" w:lineRule="auto"/>
              <w:rPr>
                <w:rFonts w:hint="eastAsia"/>
              </w:rPr>
            </w:pPr>
            <w:r>
              <w:rPr>
                <w:rFonts w:hint="eastAsia"/>
              </w:rPr>
              <w:t>南</w:t>
            </w:r>
          </w:p>
        </w:tc>
        <w:tc>
          <w:tcPr>
            <w:tcW w:w="865" w:type="pct"/>
            <w:vAlign w:val="center"/>
          </w:tcPr>
          <w:p w14:paraId="2AE11DA6">
            <w:pPr>
              <w:pStyle w:val="19"/>
              <w:spacing w:line="240" w:lineRule="auto"/>
              <w:rPr>
                <w:rFonts w:hint="eastAsia"/>
              </w:rPr>
            </w:pPr>
            <w:r>
              <w:rPr>
                <w:rFonts w:hint="eastAsia"/>
              </w:rPr>
              <w:t>0.5个/100</w:t>
            </w:r>
            <w:r>
              <w:rPr>
                <w:rFonts w:hint="eastAsia" w:ascii="仿宋" w:hAnsi="仿宋" w:eastAsia="仿宋" w:cs="微软雅黑"/>
              </w:rPr>
              <w:t>㎡</w:t>
            </w:r>
            <w:r>
              <w:rPr>
                <w:rFonts w:hint="eastAsia"/>
              </w:rPr>
              <w:t>建筑面积</w:t>
            </w:r>
          </w:p>
        </w:tc>
      </w:tr>
      <w:tr w14:paraId="4CCF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0EDCB307">
            <w:pPr>
              <w:pStyle w:val="19"/>
              <w:spacing w:line="240" w:lineRule="auto"/>
              <w:rPr>
                <w:rFonts w:hint="eastAsia"/>
              </w:rPr>
            </w:pPr>
            <w:r>
              <w:rPr>
                <w:rFonts w:hint="eastAsia"/>
              </w:rPr>
              <w:t>3</w:t>
            </w:r>
          </w:p>
        </w:tc>
        <w:tc>
          <w:tcPr>
            <w:tcW w:w="622" w:type="pct"/>
            <w:noWrap/>
            <w:vAlign w:val="center"/>
          </w:tcPr>
          <w:p w14:paraId="43CCBA0E">
            <w:pPr>
              <w:pStyle w:val="19"/>
              <w:spacing w:line="240" w:lineRule="auto"/>
              <w:rPr>
                <w:rFonts w:hint="eastAsia"/>
              </w:rPr>
            </w:pPr>
            <w:r>
              <w:rPr>
                <w:rFonts w:hint="eastAsia"/>
              </w:rPr>
              <w:t>2025-DH-A-02</w:t>
            </w:r>
          </w:p>
        </w:tc>
        <w:tc>
          <w:tcPr>
            <w:tcW w:w="389" w:type="pct"/>
            <w:noWrap/>
            <w:vAlign w:val="center"/>
          </w:tcPr>
          <w:p w14:paraId="200A92DD">
            <w:pPr>
              <w:pStyle w:val="19"/>
              <w:spacing w:line="240" w:lineRule="auto"/>
              <w:rPr>
                <w:rFonts w:hint="eastAsia"/>
              </w:rPr>
            </w:pPr>
            <w:r>
              <w:rPr>
                <w:rFonts w:hint="eastAsia"/>
              </w:rPr>
              <w:t>1303</w:t>
            </w:r>
          </w:p>
        </w:tc>
        <w:tc>
          <w:tcPr>
            <w:tcW w:w="877" w:type="pct"/>
            <w:noWrap/>
            <w:vAlign w:val="center"/>
          </w:tcPr>
          <w:p w14:paraId="50B0F1B7">
            <w:pPr>
              <w:pStyle w:val="19"/>
              <w:spacing w:line="240" w:lineRule="auto"/>
              <w:rPr>
                <w:rFonts w:hint="eastAsia"/>
              </w:rPr>
            </w:pPr>
            <w:r>
              <w:rPr>
                <w:rFonts w:hint="eastAsia"/>
              </w:rPr>
              <w:t>供电用地</w:t>
            </w:r>
          </w:p>
        </w:tc>
        <w:tc>
          <w:tcPr>
            <w:tcW w:w="389" w:type="pct"/>
            <w:noWrap/>
            <w:vAlign w:val="center"/>
          </w:tcPr>
          <w:p w14:paraId="2F35D39F">
            <w:pPr>
              <w:pStyle w:val="19"/>
              <w:spacing w:line="240" w:lineRule="auto"/>
              <w:rPr>
                <w:rFonts w:hint="eastAsia"/>
              </w:rPr>
            </w:pPr>
            <w:r>
              <w:rPr>
                <w:rFonts w:hint="eastAsia"/>
              </w:rPr>
              <w:t>0.13</w:t>
            </w:r>
          </w:p>
        </w:tc>
        <w:tc>
          <w:tcPr>
            <w:tcW w:w="292" w:type="pct"/>
            <w:noWrap/>
            <w:vAlign w:val="center"/>
          </w:tcPr>
          <w:p w14:paraId="3F0441F2">
            <w:pPr>
              <w:pStyle w:val="19"/>
              <w:spacing w:line="240" w:lineRule="auto"/>
              <w:rPr>
                <w:rFonts w:hint="eastAsia"/>
              </w:rPr>
            </w:pPr>
            <w:r>
              <w:rPr>
                <w:rFonts w:hint="eastAsia"/>
              </w:rPr>
              <w:t>≤2.0</w:t>
            </w:r>
          </w:p>
        </w:tc>
        <w:tc>
          <w:tcPr>
            <w:tcW w:w="487" w:type="pct"/>
            <w:noWrap/>
            <w:vAlign w:val="center"/>
          </w:tcPr>
          <w:p w14:paraId="2162A9D2">
            <w:pPr>
              <w:pStyle w:val="19"/>
              <w:spacing w:line="240" w:lineRule="auto"/>
              <w:rPr>
                <w:rFonts w:hint="eastAsia"/>
              </w:rPr>
            </w:pPr>
            <w:r>
              <w:rPr>
                <w:rFonts w:hint="eastAsia"/>
              </w:rPr>
              <w:t>≤45%</w:t>
            </w:r>
          </w:p>
        </w:tc>
        <w:tc>
          <w:tcPr>
            <w:tcW w:w="292" w:type="pct"/>
            <w:noWrap/>
            <w:vAlign w:val="center"/>
          </w:tcPr>
          <w:p w14:paraId="6119AD03">
            <w:pPr>
              <w:pStyle w:val="19"/>
              <w:spacing w:line="240" w:lineRule="auto"/>
              <w:rPr>
                <w:rFonts w:hint="eastAsia"/>
              </w:rPr>
            </w:pPr>
            <w:r>
              <w:rPr>
                <w:rFonts w:hint="eastAsia"/>
              </w:rPr>
              <w:t>≤15m</w:t>
            </w:r>
          </w:p>
        </w:tc>
        <w:tc>
          <w:tcPr>
            <w:tcW w:w="292" w:type="pct"/>
            <w:noWrap/>
            <w:vAlign w:val="center"/>
          </w:tcPr>
          <w:p w14:paraId="310F301F">
            <w:pPr>
              <w:pStyle w:val="19"/>
              <w:spacing w:line="240" w:lineRule="auto"/>
              <w:rPr>
                <w:rFonts w:hint="eastAsia"/>
              </w:rPr>
            </w:pPr>
            <w:r>
              <w:rPr>
                <w:rFonts w:hint="eastAsia"/>
              </w:rPr>
              <w:t>≥25%</w:t>
            </w:r>
          </w:p>
        </w:tc>
        <w:tc>
          <w:tcPr>
            <w:tcW w:w="292" w:type="pct"/>
            <w:noWrap/>
            <w:vAlign w:val="center"/>
          </w:tcPr>
          <w:p w14:paraId="2EB5DB8C">
            <w:pPr>
              <w:pStyle w:val="19"/>
              <w:spacing w:line="240" w:lineRule="auto"/>
              <w:rPr>
                <w:rFonts w:hint="eastAsia"/>
              </w:rPr>
            </w:pPr>
            <w:r>
              <w:rPr>
                <w:rFonts w:hint="eastAsia"/>
              </w:rPr>
              <w:t>北</w:t>
            </w:r>
          </w:p>
        </w:tc>
        <w:tc>
          <w:tcPr>
            <w:tcW w:w="865" w:type="pct"/>
            <w:vAlign w:val="center"/>
          </w:tcPr>
          <w:p w14:paraId="11B44BE0">
            <w:pPr>
              <w:pStyle w:val="19"/>
              <w:spacing w:line="240" w:lineRule="auto"/>
              <w:rPr>
                <w:rFonts w:hint="eastAsia"/>
              </w:rPr>
            </w:pPr>
            <w:r>
              <w:rPr>
                <w:rFonts w:hint="eastAsia"/>
              </w:rPr>
              <w:t>0.5个/100</w:t>
            </w:r>
            <w:r>
              <w:rPr>
                <w:rFonts w:hint="eastAsia" w:ascii="仿宋" w:hAnsi="仿宋" w:eastAsia="仿宋" w:cs="微软雅黑"/>
              </w:rPr>
              <w:t>㎡</w:t>
            </w:r>
            <w:r>
              <w:rPr>
                <w:rFonts w:hint="eastAsia"/>
              </w:rPr>
              <w:t>建筑面积</w:t>
            </w:r>
          </w:p>
        </w:tc>
      </w:tr>
      <w:tr w14:paraId="47EF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5027722F">
            <w:pPr>
              <w:pStyle w:val="19"/>
              <w:spacing w:line="240" w:lineRule="auto"/>
              <w:rPr>
                <w:rFonts w:hint="eastAsia"/>
              </w:rPr>
            </w:pPr>
            <w:r>
              <w:rPr>
                <w:rFonts w:hint="eastAsia"/>
              </w:rPr>
              <w:t>4</w:t>
            </w:r>
          </w:p>
        </w:tc>
        <w:tc>
          <w:tcPr>
            <w:tcW w:w="622" w:type="pct"/>
            <w:noWrap/>
            <w:vAlign w:val="center"/>
          </w:tcPr>
          <w:p w14:paraId="1454659F">
            <w:pPr>
              <w:pStyle w:val="19"/>
              <w:spacing w:line="240" w:lineRule="auto"/>
              <w:rPr>
                <w:rFonts w:hint="eastAsia"/>
              </w:rPr>
            </w:pPr>
            <w:r>
              <w:rPr>
                <w:rFonts w:hint="eastAsia"/>
              </w:rPr>
              <w:t>2025-LY-Y-01</w:t>
            </w:r>
          </w:p>
        </w:tc>
        <w:tc>
          <w:tcPr>
            <w:tcW w:w="389" w:type="pct"/>
            <w:noWrap/>
            <w:vAlign w:val="center"/>
          </w:tcPr>
          <w:p w14:paraId="04CB317F">
            <w:pPr>
              <w:pStyle w:val="19"/>
              <w:spacing w:line="240" w:lineRule="auto"/>
              <w:rPr>
                <w:rFonts w:hint="eastAsia"/>
              </w:rPr>
            </w:pPr>
            <w:r>
              <w:rPr>
                <w:rFonts w:hint="eastAsia"/>
              </w:rPr>
              <w:t>090105</w:t>
            </w:r>
          </w:p>
        </w:tc>
        <w:tc>
          <w:tcPr>
            <w:tcW w:w="877" w:type="pct"/>
            <w:noWrap/>
            <w:vAlign w:val="center"/>
          </w:tcPr>
          <w:p w14:paraId="0236997A">
            <w:pPr>
              <w:pStyle w:val="19"/>
              <w:spacing w:line="240" w:lineRule="auto"/>
              <w:rPr>
                <w:rFonts w:hint="eastAsia"/>
              </w:rPr>
            </w:pPr>
            <w:r>
              <w:rPr>
                <w:rFonts w:hint="eastAsia"/>
              </w:rPr>
              <w:t>公用设施营业网点用地</w:t>
            </w:r>
          </w:p>
        </w:tc>
        <w:tc>
          <w:tcPr>
            <w:tcW w:w="389" w:type="pct"/>
            <w:noWrap/>
            <w:vAlign w:val="center"/>
          </w:tcPr>
          <w:p w14:paraId="03AA839D">
            <w:pPr>
              <w:pStyle w:val="19"/>
              <w:spacing w:line="240" w:lineRule="auto"/>
              <w:rPr>
                <w:rFonts w:hint="eastAsia"/>
              </w:rPr>
            </w:pPr>
            <w:r>
              <w:rPr>
                <w:rFonts w:hint="eastAsia"/>
              </w:rPr>
              <w:t>0.22</w:t>
            </w:r>
          </w:p>
        </w:tc>
        <w:tc>
          <w:tcPr>
            <w:tcW w:w="292" w:type="pct"/>
            <w:noWrap/>
            <w:vAlign w:val="center"/>
          </w:tcPr>
          <w:p w14:paraId="3F87CA8C">
            <w:pPr>
              <w:pStyle w:val="19"/>
              <w:spacing w:line="240" w:lineRule="auto"/>
              <w:rPr>
                <w:rFonts w:hint="eastAsia"/>
              </w:rPr>
            </w:pPr>
            <w:r>
              <w:rPr>
                <w:rFonts w:hint="eastAsia"/>
              </w:rPr>
              <w:t>≤1.0</w:t>
            </w:r>
          </w:p>
        </w:tc>
        <w:tc>
          <w:tcPr>
            <w:tcW w:w="487" w:type="pct"/>
            <w:noWrap/>
            <w:vAlign w:val="center"/>
          </w:tcPr>
          <w:p w14:paraId="57722348">
            <w:pPr>
              <w:pStyle w:val="19"/>
              <w:spacing w:line="240" w:lineRule="auto"/>
              <w:rPr>
                <w:rFonts w:hint="eastAsia"/>
              </w:rPr>
            </w:pPr>
            <w:r>
              <w:rPr>
                <w:rFonts w:hint="eastAsia"/>
              </w:rPr>
              <w:t>≤35%</w:t>
            </w:r>
          </w:p>
        </w:tc>
        <w:tc>
          <w:tcPr>
            <w:tcW w:w="292" w:type="pct"/>
            <w:noWrap/>
            <w:vAlign w:val="center"/>
          </w:tcPr>
          <w:p w14:paraId="50C0682F">
            <w:pPr>
              <w:pStyle w:val="19"/>
              <w:spacing w:line="240" w:lineRule="auto"/>
              <w:rPr>
                <w:rFonts w:hint="eastAsia"/>
              </w:rPr>
            </w:pPr>
            <w:r>
              <w:rPr>
                <w:rFonts w:hint="eastAsia"/>
              </w:rPr>
              <w:t>≤15m</w:t>
            </w:r>
          </w:p>
        </w:tc>
        <w:tc>
          <w:tcPr>
            <w:tcW w:w="292" w:type="pct"/>
            <w:noWrap/>
            <w:vAlign w:val="center"/>
          </w:tcPr>
          <w:p w14:paraId="0069A38D">
            <w:pPr>
              <w:pStyle w:val="19"/>
              <w:spacing w:line="240" w:lineRule="auto"/>
              <w:rPr>
                <w:rFonts w:hint="eastAsia"/>
              </w:rPr>
            </w:pPr>
            <w:r>
              <w:rPr>
                <w:rFonts w:hint="eastAsia"/>
              </w:rPr>
              <w:t>≥25%</w:t>
            </w:r>
          </w:p>
        </w:tc>
        <w:tc>
          <w:tcPr>
            <w:tcW w:w="292" w:type="pct"/>
            <w:noWrap/>
            <w:vAlign w:val="center"/>
          </w:tcPr>
          <w:p w14:paraId="6FB40ED8">
            <w:pPr>
              <w:pStyle w:val="19"/>
              <w:spacing w:line="240" w:lineRule="auto"/>
              <w:rPr>
                <w:rFonts w:hint="eastAsia"/>
              </w:rPr>
            </w:pPr>
            <w:r>
              <w:rPr>
                <w:rFonts w:hint="eastAsia"/>
              </w:rPr>
              <w:t>东</w:t>
            </w:r>
          </w:p>
        </w:tc>
        <w:tc>
          <w:tcPr>
            <w:tcW w:w="865" w:type="pct"/>
            <w:vAlign w:val="center"/>
          </w:tcPr>
          <w:p w14:paraId="69AA5E44">
            <w:pPr>
              <w:pStyle w:val="19"/>
              <w:spacing w:line="240" w:lineRule="auto"/>
              <w:rPr>
                <w:rFonts w:hint="eastAsia"/>
              </w:rPr>
            </w:pPr>
            <w:r>
              <w:rPr>
                <w:rFonts w:hint="eastAsia"/>
              </w:rPr>
              <w:t>0.5个/100</w:t>
            </w:r>
            <w:r>
              <w:rPr>
                <w:rFonts w:hint="eastAsia" w:ascii="仿宋" w:hAnsi="仿宋" w:eastAsia="仿宋" w:cs="微软雅黑"/>
              </w:rPr>
              <w:t>㎡</w:t>
            </w:r>
            <w:r>
              <w:rPr>
                <w:rFonts w:hint="eastAsia"/>
              </w:rPr>
              <w:t>建筑面积</w:t>
            </w:r>
          </w:p>
        </w:tc>
      </w:tr>
      <w:tr w14:paraId="5D17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430B5DC8">
            <w:pPr>
              <w:pStyle w:val="19"/>
              <w:spacing w:line="240" w:lineRule="auto"/>
              <w:rPr>
                <w:rFonts w:hint="eastAsia"/>
              </w:rPr>
            </w:pPr>
            <w:r>
              <w:rPr>
                <w:rFonts w:hint="eastAsia"/>
              </w:rPr>
              <w:t>5</w:t>
            </w:r>
          </w:p>
        </w:tc>
        <w:tc>
          <w:tcPr>
            <w:tcW w:w="622" w:type="pct"/>
            <w:noWrap/>
            <w:vAlign w:val="center"/>
          </w:tcPr>
          <w:p w14:paraId="2619A157">
            <w:pPr>
              <w:pStyle w:val="19"/>
              <w:spacing w:line="240" w:lineRule="auto"/>
              <w:rPr>
                <w:rFonts w:hint="eastAsia"/>
              </w:rPr>
            </w:pPr>
            <w:r>
              <w:rPr>
                <w:rFonts w:hint="eastAsia"/>
              </w:rPr>
              <w:t>2025-MGD-H-01</w:t>
            </w:r>
          </w:p>
        </w:tc>
        <w:tc>
          <w:tcPr>
            <w:tcW w:w="389" w:type="pct"/>
            <w:noWrap/>
            <w:vAlign w:val="center"/>
          </w:tcPr>
          <w:p w14:paraId="404F5EB9">
            <w:pPr>
              <w:pStyle w:val="19"/>
              <w:spacing w:line="240" w:lineRule="auto"/>
              <w:rPr>
                <w:rFonts w:hint="eastAsia"/>
              </w:rPr>
            </w:pPr>
            <w:r>
              <w:rPr>
                <w:rFonts w:hint="eastAsia"/>
              </w:rPr>
              <w:t>090105</w:t>
            </w:r>
          </w:p>
        </w:tc>
        <w:tc>
          <w:tcPr>
            <w:tcW w:w="877" w:type="pct"/>
            <w:noWrap/>
            <w:vAlign w:val="center"/>
          </w:tcPr>
          <w:p w14:paraId="3FF1AA10">
            <w:pPr>
              <w:pStyle w:val="19"/>
              <w:spacing w:line="240" w:lineRule="auto"/>
              <w:rPr>
                <w:rFonts w:hint="eastAsia"/>
              </w:rPr>
            </w:pPr>
            <w:r>
              <w:rPr>
                <w:rFonts w:hint="eastAsia"/>
              </w:rPr>
              <w:t>公用设施营业网点用地</w:t>
            </w:r>
          </w:p>
        </w:tc>
        <w:tc>
          <w:tcPr>
            <w:tcW w:w="389" w:type="pct"/>
            <w:noWrap/>
            <w:vAlign w:val="center"/>
          </w:tcPr>
          <w:p w14:paraId="3515ECE6">
            <w:pPr>
              <w:pStyle w:val="19"/>
              <w:spacing w:line="240" w:lineRule="auto"/>
              <w:rPr>
                <w:rFonts w:hint="eastAsia"/>
              </w:rPr>
            </w:pPr>
            <w:r>
              <w:rPr>
                <w:rFonts w:hint="eastAsia"/>
              </w:rPr>
              <w:t>0.20</w:t>
            </w:r>
          </w:p>
        </w:tc>
        <w:tc>
          <w:tcPr>
            <w:tcW w:w="292" w:type="pct"/>
            <w:noWrap/>
            <w:vAlign w:val="center"/>
          </w:tcPr>
          <w:p w14:paraId="252DF92A">
            <w:pPr>
              <w:pStyle w:val="19"/>
              <w:spacing w:line="240" w:lineRule="auto"/>
              <w:rPr>
                <w:rFonts w:hint="eastAsia"/>
              </w:rPr>
            </w:pPr>
            <w:r>
              <w:rPr>
                <w:rFonts w:hint="eastAsia"/>
              </w:rPr>
              <w:t>≤1.0</w:t>
            </w:r>
          </w:p>
        </w:tc>
        <w:tc>
          <w:tcPr>
            <w:tcW w:w="487" w:type="pct"/>
            <w:noWrap/>
            <w:vAlign w:val="center"/>
          </w:tcPr>
          <w:p w14:paraId="6FBC9047">
            <w:pPr>
              <w:pStyle w:val="19"/>
              <w:spacing w:line="240" w:lineRule="auto"/>
              <w:rPr>
                <w:rFonts w:hint="eastAsia"/>
              </w:rPr>
            </w:pPr>
            <w:r>
              <w:rPr>
                <w:rFonts w:hint="eastAsia"/>
              </w:rPr>
              <w:t>≤35%</w:t>
            </w:r>
          </w:p>
        </w:tc>
        <w:tc>
          <w:tcPr>
            <w:tcW w:w="292" w:type="pct"/>
            <w:noWrap/>
            <w:vAlign w:val="center"/>
          </w:tcPr>
          <w:p w14:paraId="2FF7F3B2">
            <w:pPr>
              <w:pStyle w:val="19"/>
              <w:spacing w:line="240" w:lineRule="auto"/>
              <w:rPr>
                <w:rFonts w:hint="eastAsia"/>
              </w:rPr>
            </w:pPr>
            <w:r>
              <w:rPr>
                <w:rFonts w:hint="eastAsia"/>
              </w:rPr>
              <w:t>≤15m</w:t>
            </w:r>
          </w:p>
        </w:tc>
        <w:tc>
          <w:tcPr>
            <w:tcW w:w="292" w:type="pct"/>
            <w:noWrap/>
            <w:vAlign w:val="center"/>
          </w:tcPr>
          <w:p w14:paraId="564CCFE6">
            <w:pPr>
              <w:pStyle w:val="19"/>
              <w:spacing w:line="240" w:lineRule="auto"/>
              <w:rPr>
                <w:rFonts w:hint="eastAsia"/>
              </w:rPr>
            </w:pPr>
            <w:r>
              <w:rPr>
                <w:rFonts w:hint="eastAsia"/>
              </w:rPr>
              <w:t>≥25%</w:t>
            </w:r>
          </w:p>
        </w:tc>
        <w:tc>
          <w:tcPr>
            <w:tcW w:w="292" w:type="pct"/>
            <w:noWrap/>
            <w:vAlign w:val="center"/>
          </w:tcPr>
          <w:p w14:paraId="5BD09B65">
            <w:pPr>
              <w:pStyle w:val="19"/>
              <w:spacing w:line="240" w:lineRule="auto"/>
              <w:rPr>
                <w:rFonts w:hint="eastAsia"/>
              </w:rPr>
            </w:pPr>
            <w:r>
              <w:rPr>
                <w:rFonts w:hint="eastAsia"/>
              </w:rPr>
              <w:t>东</w:t>
            </w:r>
          </w:p>
        </w:tc>
        <w:tc>
          <w:tcPr>
            <w:tcW w:w="865" w:type="pct"/>
            <w:vAlign w:val="center"/>
          </w:tcPr>
          <w:p w14:paraId="6CE660A8">
            <w:pPr>
              <w:pStyle w:val="19"/>
              <w:spacing w:line="240" w:lineRule="auto"/>
              <w:rPr>
                <w:rFonts w:hint="eastAsia"/>
              </w:rPr>
            </w:pPr>
            <w:r>
              <w:rPr>
                <w:rFonts w:hint="eastAsia"/>
              </w:rPr>
              <w:t>0.5个/100</w:t>
            </w:r>
            <w:r>
              <w:rPr>
                <w:rFonts w:hint="eastAsia" w:ascii="仿宋" w:hAnsi="仿宋" w:eastAsia="仿宋" w:cs="微软雅黑"/>
              </w:rPr>
              <w:t>㎡</w:t>
            </w:r>
            <w:r>
              <w:rPr>
                <w:rFonts w:hint="eastAsia"/>
              </w:rPr>
              <w:t>建筑面积</w:t>
            </w:r>
          </w:p>
        </w:tc>
      </w:tr>
      <w:tr w14:paraId="04F3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5871E7D2">
            <w:pPr>
              <w:pStyle w:val="19"/>
              <w:spacing w:line="240" w:lineRule="auto"/>
              <w:rPr>
                <w:rFonts w:hint="eastAsia"/>
              </w:rPr>
            </w:pPr>
            <w:r>
              <w:rPr>
                <w:rFonts w:hint="eastAsia"/>
              </w:rPr>
              <w:t>6</w:t>
            </w:r>
          </w:p>
        </w:tc>
        <w:tc>
          <w:tcPr>
            <w:tcW w:w="622" w:type="pct"/>
            <w:noWrap/>
            <w:vAlign w:val="center"/>
          </w:tcPr>
          <w:p w14:paraId="24D74E70">
            <w:pPr>
              <w:pStyle w:val="19"/>
              <w:spacing w:line="240" w:lineRule="auto"/>
              <w:rPr>
                <w:rFonts w:hint="eastAsia"/>
              </w:rPr>
            </w:pPr>
            <w:r>
              <w:rPr>
                <w:rFonts w:hint="eastAsia"/>
              </w:rPr>
              <w:t>2025-CW-Z-01</w:t>
            </w:r>
          </w:p>
        </w:tc>
        <w:tc>
          <w:tcPr>
            <w:tcW w:w="389" w:type="pct"/>
            <w:noWrap/>
            <w:vAlign w:val="center"/>
          </w:tcPr>
          <w:p w14:paraId="72E8EEC8">
            <w:pPr>
              <w:pStyle w:val="19"/>
              <w:spacing w:line="240" w:lineRule="auto"/>
              <w:rPr>
                <w:rFonts w:hint="eastAsia"/>
              </w:rPr>
            </w:pPr>
            <w:r>
              <w:rPr>
                <w:rFonts w:hint="eastAsia"/>
              </w:rPr>
              <w:t>100103</w:t>
            </w:r>
          </w:p>
        </w:tc>
        <w:tc>
          <w:tcPr>
            <w:tcW w:w="877" w:type="pct"/>
            <w:noWrap/>
            <w:vAlign w:val="center"/>
          </w:tcPr>
          <w:p w14:paraId="6D1D7586">
            <w:pPr>
              <w:pStyle w:val="19"/>
              <w:spacing w:line="240" w:lineRule="auto"/>
              <w:rPr>
                <w:rFonts w:hint="eastAsia"/>
              </w:rPr>
            </w:pPr>
            <w:r>
              <w:rPr>
                <w:rFonts w:hint="eastAsia"/>
              </w:rPr>
              <w:t>三类工业用地</w:t>
            </w:r>
          </w:p>
        </w:tc>
        <w:tc>
          <w:tcPr>
            <w:tcW w:w="389" w:type="pct"/>
            <w:noWrap/>
            <w:vAlign w:val="center"/>
          </w:tcPr>
          <w:p w14:paraId="1E329416">
            <w:pPr>
              <w:pStyle w:val="19"/>
              <w:spacing w:line="240" w:lineRule="auto"/>
              <w:rPr>
                <w:rFonts w:hint="eastAsia"/>
              </w:rPr>
            </w:pPr>
            <w:r>
              <w:rPr>
                <w:rFonts w:hint="eastAsia"/>
              </w:rPr>
              <w:t>1.95</w:t>
            </w:r>
          </w:p>
        </w:tc>
        <w:tc>
          <w:tcPr>
            <w:tcW w:w="292" w:type="pct"/>
            <w:noWrap/>
            <w:vAlign w:val="center"/>
          </w:tcPr>
          <w:p w14:paraId="1567D3F4">
            <w:pPr>
              <w:pStyle w:val="19"/>
              <w:spacing w:line="240" w:lineRule="auto"/>
              <w:rPr>
                <w:rFonts w:hint="eastAsia"/>
              </w:rPr>
            </w:pPr>
            <w:r>
              <w:rPr>
                <w:rFonts w:hint="eastAsia"/>
              </w:rPr>
              <w:t>≥0.3</w:t>
            </w:r>
          </w:p>
        </w:tc>
        <w:tc>
          <w:tcPr>
            <w:tcW w:w="487" w:type="pct"/>
            <w:noWrap/>
            <w:vAlign w:val="center"/>
          </w:tcPr>
          <w:p w14:paraId="4B3B07D0">
            <w:pPr>
              <w:pStyle w:val="19"/>
              <w:spacing w:line="240" w:lineRule="auto"/>
              <w:rPr>
                <w:rFonts w:hint="eastAsia"/>
              </w:rPr>
            </w:pPr>
            <w:r>
              <w:rPr>
                <w:rFonts w:hint="eastAsia"/>
              </w:rPr>
              <w:t>≥40%</w:t>
            </w:r>
          </w:p>
        </w:tc>
        <w:tc>
          <w:tcPr>
            <w:tcW w:w="292" w:type="pct"/>
            <w:noWrap/>
            <w:vAlign w:val="center"/>
          </w:tcPr>
          <w:p w14:paraId="32A79E0A">
            <w:pPr>
              <w:pStyle w:val="19"/>
              <w:spacing w:line="240" w:lineRule="auto"/>
              <w:rPr>
                <w:rFonts w:hint="eastAsia"/>
              </w:rPr>
            </w:pPr>
            <w:r>
              <w:rPr>
                <w:rFonts w:hint="eastAsia"/>
              </w:rPr>
              <w:t>≤24m</w:t>
            </w:r>
          </w:p>
        </w:tc>
        <w:tc>
          <w:tcPr>
            <w:tcW w:w="292" w:type="pct"/>
            <w:noWrap/>
            <w:vAlign w:val="center"/>
          </w:tcPr>
          <w:p w14:paraId="6366B98D">
            <w:pPr>
              <w:pStyle w:val="19"/>
              <w:spacing w:line="240" w:lineRule="auto"/>
              <w:rPr>
                <w:rFonts w:hint="eastAsia"/>
              </w:rPr>
            </w:pPr>
            <w:r>
              <w:rPr>
                <w:rFonts w:hint="eastAsia"/>
              </w:rPr>
              <w:t>≤20%</w:t>
            </w:r>
          </w:p>
        </w:tc>
        <w:tc>
          <w:tcPr>
            <w:tcW w:w="292" w:type="pct"/>
            <w:noWrap/>
            <w:vAlign w:val="center"/>
          </w:tcPr>
          <w:p w14:paraId="76E940D8">
            <w:pPr>
              <w:pStyle w:val="19"/>
              <w:spacing w:line="240" w:lineRule="auto"/>
              <w:rPr>
                <w:rFonts w:hint="eastAsia"/>
              </w:rPr>
            </w:pPr>
            <w:r>
              <w:rPr>
                <w:rFonts w:hint="eastAsia"/>
              </w:rPr>
              <w:t>南</w:t>
            </w:r>
          </w:p>
        </w:tc>
        <w:tc>
          <w:tcPr>
            <w:tcW w:w="865" w:type="pct"/>
            <w:vAlign w:val="center"/>
          </w:tcPr>
          <w:p w14:paraId="6D698A83">
            <w:pPr>
              <w:pStyle w:val="19"/>
              <w:spacing w:line="240" w:lineRule="auto"/>
              <w:rPr>
                <w:rFonts w:hint="eastAsia"/>
              </w:rPr>
            </w:pPr>
            <w:r>
              <w:rPr>
                <w:rFonts w:hint="eastAsia"/>
              </w:rPr>
              <w:t>0.2个/100</w:t>
            </w:r>
            <w:r>
              <w:rPr>
                <w:rFonts w:hint="eastAsia" w:ascii="仿宋" w:hAnsi="仿宋" w:eastAsia="仿宋" w:cs="微软雅黑"/>
              </w:rPr>
              <w:t>㎡</w:t>
            </w:r>
            <w:r>
              <w:rPr>
                <w:rFonts w:hint="eastAsia"/>
              </w:rPr>
              <w:t>建筑面积</w:t>
            </w:r>
          </w:p>
        </w:tc>
      </w:tr>
      <w:tr w14:paraId="4CF0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16439927">
            <w:pPr>
              <w:pStyle w:val="19"/>
              <w:spacing w:line="240" w:lineRule="auto"/>
              <w:rPr>
                <w:rFonts w:hint="eastAsia"/>
              </w:rPr>
            </w:pPr>
            <w:r>
              <w:rPr>
                <w:rFonts w:hint="eastAsia"/>
              </w:rPr>
              <w:t>7</w:t>
            </w:r>
          </w:p>
        </w:tc>
        <w:tc>
          <w:tcPr>
            <w:tcW w:w="622" w:type="pct"/>
            <w:noWrap/>
            <w:vAlign w:val="center"/>
          </w:tcPr>
          <w:p w14:paraId="3A572211">
            <w:pPr>
              <w:pStyle w:val="19"/>
              <w:spacing w:line="240" w:lineRule="auto"/>
              <w:rPr>
                <w:rFonts w:hint="eastAsia"/>
              </w:rPr>
            </w:pPr>
            <w:r>
              <w:rPr>
                <w:rFonts w:hint="eastAsia"/>
              </w:rPr>
              <w:t>2025-PC-C-01</w:t>
            </w:r>
          </w:p>
        </w:tc>
        <w:tc>
          <w:tcPr>
            <w:tcW w:w="389" w:type="pct"/>
            <w:noWrap/>
            <w:vAlign w:val="center"/>
          </w:tcPr>
          <w:p w14:paraId="3BC2C928">
            <w:pPr>
              <w:pStyle w:val="19"/>
              <w:spacing w:line="240" w:lineRule="auto"/>
              <w:rPr>
                <w:rFonts w:hint="eastAsia"/>
              </w:rPr>
            </w:pPr>
            <w:r>
              <w:rPr>
                <w:rFonts w:hint="eastAsia"/>
              </w:rPr>
              <w:t>1101</w:t>
            </w:r>
          </w:p>
        </w:tc>
        <w:tc>
          <w:tcPr>
            <w:tcW w:w="877" w:type="pct"/>
            <w:noWrap/>
            <w:vAlign w:val="center"/>
          </w:tcPr>
          <w:p w14:paraId="3AABDB59">
            <w:pPr>
              <w:pStyle w:val="19"/>
              <w:spacing w:line="240" w:lineRule="auto"/>
              <w:rPr>
                <w:rFonts w:hint="eastAsia"/>
              </w:rPr>
            </w:pPr>
            <w:r>
              <w:rPr>
                <w:rFonts w:hint="eastAsia"/>
              </w:rPr>
              <w:t>物流仓储用地</w:t>
            </w:r>
          </w:p>
        </w:tc>
        <w:tc>
          <w:tcPr>
            <w:tcW w:w="389" w:type="pct"/>
            <w:noWrap/>
            <w:vAlign w:val="center"/>
          </w:tcPr>
          <w:p w14:paraId="6E0ABAAC">
            <w:pPr>
              <w:pStyle w:val="19"/>
              <w:spacing w:line="240" w:lineRule="auto"/>
              <w:rPr>
                <w:rFonts w:hint="eastAsia"/>
              </w:rPr>
            </w:pPr>
            <w:r>
              <w:rPr>
                <w:rFonts w:hint="eastAsia"/>
              </w:rPr>
              <w:t>0.12</w:t>
            </w:r>
          </w:p>
        </w:tc>
        <w:tc>
          <w:tcPr>
            <w:tcW w:w="292" w:type="pct"/>
            <w:noWrap/>
            <w:vAlign w:val="center"/>
          </w:tcPr>
          <w:p w14:paraId="2CA8546B">
            <w:pPr>
              <w:pStyle w:val="19"/>
              <w:spacing w:line="240" w:lineRule="auto"/>
              <w:rPr>
                <w:rFonts w:hint="eastAsia"/>
              </w:rPr>
            </w:pPr>
            <w:r>
              <w:rPr>
                <w:rFonts w:hint="eastAsia"/>
              </w:rPr>
              <w:t>≥0.6</w:t>
            </w:r>
          </w:p>
        </w:tc>
        <w:tc>
          <w:tcPr>
            <w:tcW w:w="487" w:type="pct"/>
            <w:noWrap/>
            <w:vAlign w:val="center"/>
          </w:tcPr>
          <w:p w14:paraId="50BB5121">
            <w:pPr>
              <w:pStyle w:val="19"/>
              <w:spacing w:line="240" w:lineRule="auto"/>
              <w:rPr>
                <w:rFonts w:hint="eastAsia"/>
              </w:rPr>
            </w:pPr>
            <w:r>
              <w:rPr>
                <w:rFonts w:hint="eastAsia"/>
              </w:rPr>
              <w:t>≥35%</w:t>
            </w:r>
          </w:p>
        </w:tc>
        <w:tc>
          <w:tcPr>
            <w:tcW w:w="292" w:type="pct"/>
            <w:noWrap/>
            <w:vAlign w:val="center"/>
          </w:tcPr>
          <w:p w14:paraId="3D244B09">
            <w:pPr>
              <w:pStyle w:val="19"/>
              <w:spacing w:line="240" w:lineRule="auto"/>
              <w:rPr>
                <w:rFonts w:hint="eastAsia"/>
              </w:rPr>
            </w:pPr>
            <w:r>
              <w:rPr>
                <w:rFonts w:hint="eastAsia"/>
              </w:rPr>
              <w:t>≤12m</w:t>
            </w:r>
          </w:p>
        </w:tc>
        <w:tc>
          <w:tcPr>
            <w:tcW w:w="292" w:type="pct"/>
            <w:noWrap/>
            <w:vAlign w:val="center"/>
          </w:tcPr>
          <w:p w14:paraId="345F6F43">
            <w:pPr>
              <w:pStyle w:val="19"/>
              <w:spacing w:line="240" w:lineRule="auto"/>
              <w:rPr>
                <w:rFonts w:hint="eastAsia"/>
              </w:rPr>
            </w:pPr>
            <w:r>
              <w:rPr>
                <w:rFonts w:hint="eastAsia"/>
              </w:rPr>
              <w:t>≤20%</w:t>
            </w:r>
          </w:p>
        </w:tc>
        <w:tc>
          <w:tcPr>
            <w:tcW w:w="292" w:type="pct"/>
            <w:noWrap/>
            <w:vAlign w:val="center"/>
          </w:tcPr>
          <w:p w14:paraId="4C3C32C2">
            <w:pPr>
              <w:pStyle w:val="19"/>
              <w:spacing w:line="240" w:lineRule="auto"/>
              <w:rPr>
                <w:rFonts w:hint="eastAsia"/>
              </w:rPr>
            </w:pPr>
            <w:r>
              <w:rPr>
                <w:rFonts w:hint="eastAsia"/>
              </w:rPr>
              <w:t>东</w:t>
            </w:r>
          </w:p>
        </w:tc>
        <w:tc>
          <w:tcPr>
            <w:tcW w:w="865" w:type="pct"/>
            <w:vAlign w:val="center"/>
          </w:tcPr>
          <w:p w14:paraId="3C741903">
            <w:pPr>
              <w:pStyle w:val="19"/>
              <w:spacing w:line="240" w:lineRule="auto"/>
              <w:rPr>
                <w:rFonts w:hint="eastAsia"/>
              </w:rPr>
            </w:pPr>
            <w:r>
              <w:rPr>
                <w:rFonts w:hint="eastAsia"/>
              </w:rPr>
              <w:t>0.2个/100</w:t>
            </w:r>
            <w:r>
              <w:rPr>
                <w:rFonts w:hint="eastAsia" w:ascii="仿宋" w:hAnsi="仿宋" w:eastAsia="仿宋" w:cs="微软雅黑"/>
              </w:rPr>
              <w:t>㎡</w:t>
            </w:r>
            <w:r>
              <w:rPr>
                <w:rFonts w:hint="eastAsia"/>
              </w:rPr>
              <w:t>建筑面积</w:t>
            </w:r>
          </w:p>
        </w:tc>
      </w:tr>
      <w:tr w14:paraId="7B26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3EC9C389">
            <w:pPr>
              <w:pStyle w:val="19"/>
              <w:spacing w:line="240" w:lineRule="auto"/>
              <w:rPr>
                <w:rFonts w:hint="eastAsia"/>
              </w:rPr>
            </w:pPr>
            <w:r>
              <w:rPr>
                <w:rFonts w:hint="eastAsia"/>
              </w:rPr>
              <w:t>8</w:t>
            </w:r>
          </w:p>
        </w:tc>
        <w:tc>
          <w:tcPr>
            <w:tcW w:w="622" w:type="pct"/>
            <w:noWrap/>
            <w:vAlign w:val="center"/>
          </w:tcPr>
          <w:p w14:paraId="5D5F3A7B">
            <w:pPr>
              <w:pStyle w:val="19"/>
              <w:spacing w:line="240" w:lineRule="auto"/>
              <w:rPr>
                <w:rFonts w:hint="eastAsia"/>
              </w:rPr>
            </w:pPr>
            <w:r>
              <w:rPr>
                <w:rFonts w:hint="eastAsia"/>
              </w:rPr>
              <w:t>2025-GJ-A-03</w:t>
            </w:r>
          </w:p>
        </w:tc>
        <w:tc>
          <w:tcPr>
            <w:tcW w:w="389" w:type="pct"/>
            <w:noWrap/>
            <w:vAlign w:val="center"/>
          </w:tcPr>
          <w:p w14:paraId="2953671D">
            <w:pPr>
              <w:pStyle w:val="19"/>
              <w:spacing w:line="240" w:lineRule="auto"/>
              <w:rPr>
                <w:rFonts w:hint="eastAsia"/>
              </w:rPr>
            </w:pPr>
            <w:r>
              <w:rPr>
                <w:rFonts w:hint="eastAsia"/>
              </w:rPr>
              <w:t>0801</w:t>
            </w:r>
          </w:p>
        </w:tc>
        <w:tc>
          <w:tcPr>
            <w:tcW w:w="877" w:type="pct"/>
            <w:noWrap/>
            <w:vAlign w:val="center"/>
          </w:tcPr>
          <w:p w14:paraId="7FA7829F">
            <w:pPr>
              <w:pStyle w:val="19"/>
              <w:spacing w:line="240" w:lineRule="auto"/>
              <w:rPr>
                <w:rFonts w:hint="eastAsia"/>
              </w:rPr>
            </w:pPr>
            <w:r>
              <w:rPr>
                <w:rFonts w:hint="eastAsia"/>
              </w:rPr>
              <w:t>机关团体用地</w:t>
            </w:r>
          </w:p>
        </w:tc>
        <w:tc>
          <w:tcPr>
            <w:tcW w:w="389" w:type="pct"/>
            <w:noWrap/>
            <w:vAlign w:val="center"/>
          </w:tcPr>
          <w:p w14:paraId="584B0BB7">
            <w:pPr>
              <w:pStyle w:val="19"/>
              <w:spacing w:line="240" w:lineRule="auto"/>
              <w:rPr>
                <w:rFonts w:hint="eastAsia"/>
              </w:rPr>
            </w:pPr>
            <w:r>
              <w:rPr>
                <w:rFonts w:hint="eastAsia"/>
              </w:rPr>
              <w:t>0.21</w:t>
            </w:r>
          </w:p>
        </w:tc>
        <w:tc>
          <w:tcPr>
            <w:tcW w:w="292" w:type="pct"/>
            <w:noWrap/>
            <w:vAlign w:val="center"/>
          </w:tcPr>
          <w:p w14:paraId="520D525B">
            <w:pPr>
              <w:pStyle w:val="19"/>
              <w:spacing w:line="240" w:lineRule="auto"/>
              <w:rPr>
                <w:rFonts w:hint="eastAsia"/>
              </w:rPr>
            </w:pPr>
            <w:r>
              <w:rPr>
                <w:rFonts w:hint="eastAsia"/>
              </w:rPr>
              <w:t>≤2.0</w:t>
            </w:r>
          </w:p>
        </w:tc>
        <w:tc>
          <w:tcPr>
            <w:tcW w:w="487" w:type="pct"/>
            <w:noWrap/>
            <w:vAlign w:val="center"/>
          </w:tcPr>
          <w:p w14:paraId="641D55F5">
            <w:pPr>
              <w:pStyle w:val="19"/>
              <w:spacing w:line="240" w:lineRule="auto"/>
              <w:rPr>
                <w:rFonts w:hint="eastAsia"/>
              </w:rPr>
            </w:pPr>
            <w:r>
              <w:rPr>
                <w:rFonts w:hint="eastAsia"/>
              </w:rPr>
              <w:t>≤45%</w:t>
            </w:r>
          </w:p>
        </w:tc>
        <w:tc>
          <w:tcPr>
            <w:tcW w:w="292" w:type="pct"/>
            <w:noWrap/>
            <w:vAlign w:val="center"/>
          </w:tcPr>
          <w:p w14:paraId="54777D3B">
            <w:pPr>
              <w:pStyle w:val="19"/>
              <w:spacing w:line="240" w:lineRule="auto"/>
              <w:rPr>
                <w:rFonts w:hint="eastAsia"/>
              </w:rPr>
            </w:pPr>
            <w:r>
              <w:rPr>
                <w:rFonts w:hint="eastAsia"/>
              </w:rPr>
              <w:t>≤20m</w:t>
            </w:r>
          </w:p>
        </w:tc>
        <w:tc>
          <w:tcPr>
            <w:tcW w:w="292" w:type="pct"/>
            <w:noWrap/>
            <w:vAlign w:val="center"/>
          </w:tcPr>
          <w:p w14:paraId="070C297D">
            <w:pPr>
              <w:pStyle w:val="19"/>
              <w:spacing w:line="240" w:lineRule="auto"/>
              <w:rPr>
                <w:rFonts w:hint="eastAsia"/>
              </w:rPr>
            </w:pPr>
            <w:r>
              <w:rPr>
                <w:rFonts w:hint="eastAsia"/>
              </w:rPr>
              <w:t>≥25%</w:t>
            </w:r>
          </w:p>
        </w:tc>
        <w:tc>
          <w:tcPr>
            <w:tcW w:w="292" w:type="pct"/>
            <w:noWrap/>
            <w:vAlign w:val="center"/>
          </w:tcPr>
          <w:p w14:paraId="78A046D8">
            <w:pPr>
              <w:pStyle w:val="19"/>
              <w:spacing w:line="240" w:lineRule="auto"/>
              <w:rPr>
                <w:rFonts w:hint="eastAsia"/>
              </w:rPr>
            </w:pPr>
            <w:r>
              <w:rPr>
                <w:rFonts w:hint="eastAsia"/>
              </w:rPr>
              <w:t>南</w:t>
            </w:r>
          </w:p>
        </w:tc>
        <w:tc>
          <w:tcPr>
            <w:tcW w:w="865" w:type="pct"/>
            <w:vAlign w:val="center"/>
          </w:tcPr>
          <w:p w14:paraId="37CAD3A4">
            <w:pPr>
              <w:pStyle w:val="19"/>
              <w:spacing w:line="240" w:lineRule="auto"/>
              <w:rPr>
                <w:rFonts w:hint="eastAsia"/>
              </w:rPr>
            </w:pPr>
            <w:r>
              <w:rPr>
                <w:rFonts w:hint="eastAsia"/>
              </w:rPr>
              <w:t>1.5个/100</w:t>
            </w:r>
            <w:r>
              <w:rPr>
                <w:rFonts w:hint="eastAsia" w:ascii="仿宋" w:hAnsi="仿宋" w:eastAsia="仿宋" w:cs="微软雅黑"/>
              </w:rPr>
              <w:t>㎡</w:t>
            </w:r>
            <w:r>
              <w:rPr>
                <w:rFonts w:hint="eastAsia"/>
              </w:rPr>
              <w:t>建筑面积</w:t>
            </w:r>
          </w:p>
        </w:tc>
      </w:tr>
      <w:tr w14:paraId="6217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7D12B3C0">
            <w:pPr>
              <w:pStyle w:val="19"/>
              <w:spacing w:line="240" w:lineRule="auto"/>
              <w:rPr>
                <w:rFonts w:hint="eastAsia"/>
              </w:rPr>
            </w:pPr>
            <w:r>
              <w:rPr>
                <w:rFonts w:hint="eastAsia"/>
              </w:rPr>
              <w:t>9</w:t>
            </w:r>
          </w:p>
        </w:tc>
        <w:tc>
          <w:tcPr>
            <w:tcW w:w="622" w:type="pct"/>
            <w:noWrap/>
            <w:vAlign w:val="center"/>
          </w:tcPr>
          <w:p w14:paraId="5186BDF7">
            <w:pPr>
              <w:pStyle w:val="19"/>
              <w:spacing w:line="240" w:lineRule="auto"/>
              <w:rPr>
                <w:rFonts w:hint="eastAsia"/>
              </w:rPr>
            </w:pPr>
            <w:r>
              <w:rPr>
                <w:rFonts w:hint="eastAsia"/>
              </w:rPr>
              <w:t>2025-LY-X-01</w:t>
            </w:r>
          </w:p>
        </w:tc>
        <w:tc>
          <w:tcPr>
            <w:tcW w:w="389" w:type="pct"/>
            <w:noWrap/>
            <w:vAlign w:val="center"/>
          </w:tcPr>
          <w:p w14:paraId="39329841">
            <w:pPr>
              <w:pStyle w:val="19"/>
              <w:spacing w:line="240" w:lineRule="auto"/>
              <w:rPr>
                <w:rFonts w:hint="eastAsia"/>
              </w:rPr>
            </w:pPr>
            <w:r>
              <w:rPr>
                <w:rFonts w:hint="eastAsia"/>
              </w:rPr>
              <w:t>100102</w:t>
            </w:r>
          </w:p>
        </w:tc>
        <w:tc>
          <w:tcPr>
            <w:tcW w:w="877" w:type="pct"/>
            <w:noWrap/>
            <w:vAlign w:val="center"/>
          </w:tcPr>
          <w:p w14:paraId="6507C230">
            <w:pPr>
              <w:pStyle w:val="19"/>
              <w:spacing w:line="240" w:lineRule="auto"/>
              <w:rPr>
                <w:rFonts w:hint="eastAsia"/>
              </w:rPr>
            </w:pPr>
            <w:r>
              <w:rPr>
                <w:rFonts w:hint="eastAsia"/>
              </w:rPr>
              <w:t>二类工业用地</w:t>
            </w:r>
          </w:p>
        </w:tc>
        <w:tc>
          <w:tcPr>
            <w:tcW w:w="389" w:type="pct"/>
            <w:noWrap/>
            <w:vAlign w:val="center"/>
          </w:tcPr>
          <w:p w14:paraId="75B19DB3">
            <w:pPr>
              <w:pStyle w:val="19"/>
              <w:spacing w:line="240" w:lineRule="auto"/>
              <w:rPr>
                <w:rFonts w:hint="eastAsia"/>
              </w:rPr>
            </w:pPr>
            <w:r>
              <w:rPr>
                <w:rFonts w:hint="eastAsia"/>
              </w:rPr>
              <w:t>34.76</w:t>
            </w:r>
          </w:p>
        </w:tc>
        <w:tc>
          <w:tcPr>
            <w:tcW w:w="292" w:type="pct"/>
            <w:noWrap/>
            <w:vAlign w:val="center"/>
          </w:tcPr>
          <w:p w14:paraId="39FBDC4E">
            <w:pPr>
              <w:pStyle w:val="19"/>
              <w:spacing w:line="240" w:lineRule="auto"/>
              <w:rPr>
                <w:rFonts w:hint="eastAsia"/>
              </w:rPr>
            </w:pPr>
            <w:r>
              <w:rPr>
                <w:rFonts w:hint="eastAsia"/>
              </w:rPr>
              <w:t>≥0.6</w:t>
            </w:r>
          </w:p>
        </w:tc>
        <w:tc>
          <w:tcPr>
            <w:tcW w:w="487" w:type="pct"/>
            <w:noWrap/>
            <w:vAlign w:val="center"/>
          </w:tcPr>
          <w:p w14:paraId="0E3F74FB">
            <w:pPr>
              <w:pStyle w:val="19"/>
              <w:spacing w:line="240" w:lineRule="auto"/>
              <w:rPr>
                <w:rFonts w:hint="eastAsia"/>
              </w:rPr>
            </w:pPr>
            <w:r>
              <w:rPr>
                <w:rFonts w:hint="eastAsia"/>
              </w:rPr>
              <w:t>≥40%</w:t>
            </w:r>
          </w:p>
        </w:tc>
        <w:tc>
          <w:tcPr>
            <w:tcW w:w="292" w:type="pct"/>
            <w:noWrap/>
            <w:vAlign w:val="center"/>
          </w:tcPr>
          <w:p w14:paraId="33777017">
            <w:pPr>
              <w:pStyle w:val="19"/>
              <w:spacing w:line="240" w:lineRule="auto"/>
              <w:rPr>
                <w:rFonts w:hint="eastAsia"/>
              </w:rPr>
            </w:pPr>
            <w:r>
              <w:rPr>
                <w:rFonts w:hint="eastAsia"/>
              </w:rPr>
              <w:t>≤24m</w:t>
            </w:r>
          </w:p>
        </w:tc>
        <w:tc>
          <w:tcPr>
            <w:tcW w:w="292" w:type="pct"/>
            <w:noWrap/>
            <w:vAlign w:val="center"/>
          </w:tcPr>
          <w:p w14:paraId="0813F0F6">
            <w:pPr>
              <w:pStyle w:val="19"/>
              <w:spacing w:line="240" w:lineRule="auto"/>
              <w:rPr>
                <w:rFonts w:hint="eastAsia"/>
              </w:rPr>
            </w:pPr>
            <w:r>
              <w:rPr>
                <w:rFonts w:hint="eastAsia"/>
              </w:rPr>
              <w:t>≤20%</w:t>
            </w:r>
          </w:p>
        </w:tc>
        <w:tc>
          <w:tcPr>
            <w:tcW w:w="292" w:type="pct"/>
            <w:noWrap/>
            <w:vAlign w:val="center"/>
          </w:tcPr>
          <w:p w14:paraId="000FAF3D">
            <w:pPr>
              <w:pStyle w:val="19"/>
              <w:spacing w:line="240" w:lineRule="auto"/>
              <w:rPr>
                <w:rFonts w:hint="eastAsia"/>
              </w:rPr>
            </w:pPr>
            <w:r>
              <w:rPr>
                <w:rFonts w:hint="eastAsia"/>
              </w:rPr>
              <w:t>西、北</w:t>
            </w:r>
          </w:p>
        </w:tc>
        <w:tc>
          <w:tcPr>
            <w:tcW w:w="865" w:type="pct"/>
            <w:vAlign w:val="center"/>
          </w:tcPr>
          <w:p w14:paraId="74C26E87">
            <w:pPr>
              <w:pStyle w:val="19"/>
              <w:spacing w:line="240" w:lineRule="auto"/>
              <w:rPr>
                <w:rFonts w:hint="eastAsia"/>
              </w:rPr>
            </w:pPr>
            <w:r>
              <w:rPr>
                <w:rFonts w:hint="eastAsia"/>
              </w:rPr>
              <w:t>0.2个/100</w:t>
            </w:r>
            <w:r>
              <w:rPr>
                <w:rFonts w:hint="eastAsia" w:ascii="仿宋" w:hAnsi="仿宋" w:eastAsia="仿宋" w:cs="微软雅黑"/>
              </w:rPr>
              <w:t>㎡</w:t>
            </w:r>
            <w:r>
              <w:rPr>
                <w:rFonts w:hint="eastAsia"/>
              </w:rPr>
              <w:t>建筑面积</w:t>
            </w:r>
          </w:p>
        </w:tc>
      </w:tr>
      <w:tr w14:paraId="556D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301F2DF5">
            <w:pPr>
              <w:pStyle w:val="19"/>
              <w:spacing w:line="240" w:lineRule="auto"/>
              <w:rPr>
                <w:rFonts w:hint="eastAsia"/>
              </w:rPr>
            </w:pPr>
            <w:r>
              <w:rPr>
                <w:rFonts w:hint="eastAsia"/>
              </w:rPr>
              <w:t>10</w:t>
            </w:r>
          </w:p>
        </w:tc>
        <w:tc>
          <w:tcPr>
            <w:tcW w:w="622" w:type="pct"/>
            <w:noWrap/>
            <w:vAlign w:val="center"/>
          </w:tcPr>
          <w:p w14:paraId="3732DB88">
            <w:pPr>
              <w:pStyle w:val="19"/>
              <w:spacing w:line="240" w:lineRule="auto"/>
              <w:rPr>
                <w:rFonts w:hint="eastAsia"/>
              </w:rPr>
            </w:pPr>
            <w:r>
              <w:rPr>
                <w:rFonts w:hint="eastAsia"/>
              </w:rPr>
              <w:t>2025-YC-A-01</w:t>
            </w:r>
          </w:p>
        </w:tc>
        <w:tc>
          <w:tcPr>
            <w:tcW w:w="389" w:type="pct"/>
            <w:noWrap/>
            <w:vAlign w:val="center"/>
          </w:tcPr>
          <w:p w14:paraId="351CCDD8">
            <w:pPr>
              <w:pStyle w:val="19"/>
              <w:spacing w:line="240" w:lineRule="auto"/>
              <w:rPr>
                <w:rFonts w:hint="eastAsia"/>
              </w:rPr>
            </w:pPr>
            <w:r>
              <w:rPr>
                <w:rFonts w:hint="eastAsia"/>
              </w:rPr>
              <w:t>110103</w:t>
            </w:r>
          </w:p>
        </w:tc>
        <w:tc>
          <w:tcPr>
            <w:tcW w:w="877" w:type="pct"/>
            <w:noWrap/>
            <w:vAlign w:val="center"/>
          </w:tcPr>
          <w:p w14:paraId="2D119E5A">
            <w:pPr>
              <w:pStyle w:val="19"/>
              <w:spacing w:line="240" w:lineRule="auto"/>
              <w:rPr>
                <w:rFonts w:hint="eastAsia"/>
              </w:rPr>
            </w:pPr>
            <w:r>
              <w:rPr>
                <w:rFonts w:hint="eastAsia"/>
              </w:rPr>
              <w:t>三类物流仓储用地</w:t>
            </w:r>
          </w:p>
        </w:tc>
        <w:tc>
          <w:tcPr>
            <w:tcW w:w="389" w:type="pct"/>
            <w:noWrap/>
            <w:vAlign w:val="center"/>
          </w:tcPr>
          <w:p w14:paraId="17F4B618">
            <w:pPr>
              <w:pStyle w:val="19"/>
              <w:spacing w:line="240" w:lineRule="auto"/>
              <w:rPr>
                <w:rFonts w:hint="eastAsia"/>
              </w:rPr>
            </w:pPr>
            <w:r>
              <w:rPr>
                <w:rFonts w:hint="eastAsia"/>
              </w:rPr>
              <w:t>1.00</w:t>
            </w:r>
          </w:p>
        </w:tc>
        <w:tc>
          <w:tcPr>
            <w:tcW w:w="292" w:type="pct"/>
            <w:noWrap/>
            <w:vAlign w:val="center"/>
          </w:tcPr>
          <w:p w14:paraId="21FA7091">
            <w:pPr>
              <w:pStyle w:val="19"/>
              <w:spacing w:line="240" w:lineRule="auto"/>
              <w:rPr>
                <w:rFonts w:hint="eastAsia"/>
              </w:rPr>
            </w:pPr>
            <w:r>
              <w:rPr>
                <w:rFonts w:hint="eastAsia"/>
              </w:rPr>
              <w:t>≥0.6</w:t>
            </w:r>
          </w:p>
        </w:tc>
        <w:tc>
          <w:tcPr>
            <w:tcW w:w="487" w:type="pct"/>
            <w:noWrap/>
            <w:vAlign w:val="center"/>
          </w:tcPr>
          <w:p w14:paraId="1FBD26D8">
            <w:pPr>
              <w:pStyle w:val="19"/>
              <w:spacing w:line="240" w:lineRule="auto"/>
              <w:rPr>
                <w:rFonts w:hint="eastAsia"/>
              </w:rPr>
            </w:pPr>
            <w:r>
              <w:rPr>
                <w:rFonts w:hint="eastAsia"/>
              </w:rPr>
              <w:t>≥40%</w:t>
            </w:r>
          </w:p>
        </w:tc>
        <w:tc>
          <w:tcPr>
            <w:tcW w:w="292" w:type="pct"/>
            <w:noWrap/>
            <w:vAlign w:val="center"/>
          </w:tcPr>
          <w:p w14:paraId="368800D7">
            <w:pPr>
              <w:pStyle w:val="19"/>
              <w:spacing w:line="240" w:lineRule="auto"/>
              <w:rPr>
                <w:rFonts w:hint="eastAsia"/>
              </w:rPr>
            </w:pPr>
            <w:r>
              <w:rPr>
                <w:rFonts w:hint="eastAsia"/>
              </w:rPr>
              <w:t>≤24m</w:t>
            </w:r>
          </w:p>
        </w:tc>
        <w:tc>
          <w:tcPr>
            <w:tcW w:w="292" w:type="pct"/>
            <w:noWrap/>
            <w:vAlign w:val="center"/>
          </w:tcPr>
          <w:p w14:paraId="1A94FFD1">
            <w:pPr>
              <w:pStyle w:val="19"/>
              <w:spacing w:line="240" w:lineRule="auto"/>
              <w:rPr>
                <w:rFonts w:hint="eastAsia"/>
              </w:rPr>
            </w:pPr>
            <w:r>
              <w:rPr>
                <w:rFonts w:hint="eastAsia"/>
              </w:rPr>
              <w:t>≤20%</w:t>
            </w:r>
          </w:p>
        </w:tc>
        <w:tc>
          <w:tcPr>
            <w:tcW w:w="292" w:type="pct"/>
            <w:noWrap/>
            <w:vAlign w:val="center"/>
          </w:tcPr>
          <w:p w14:paraId="6126A1E2">
            <w:pPr>
              <w:pStyle w:val="19"/>
              <w:spacing w:line="240" w:lineRule="auto"/>
              <w:rPr>
                <w:rFonts w:hint="eastAsia"/>
              </w:rPr>
            </w:pPr>
            <w:r>
              <w:rPr>
                <w:rFonts w:hint="eastAsia"/>
              </w:rPr>
              <w:t>西</w:t>
            </w:r>
          </w:p>
        </w:tc>
        <w:tc>
          <w:tcPr>
            <w:tcW w:w="865" w:type="pct"/>
            <w:vAlign w:val="center"/>
          </w:tcPr>
          <w:p w14:paraId="221D3458">
            <w:pPr>
              <w:pStyle w:val="19"/>
              <w:spacing w:line="240" w:lineRule="auto"/>
              <w:rPr>
                <w:rFonts w:hint="eastAsia"/>
              </w:rPr>
            </w:pPr>
            <w:r>
              <w:rPr>
                <w:rFonts w:hint="eastAsia"/>
              </w:rPr>
              <w:t>0.2个/100</w:t>
            </w:r>
            <w:r>
              <w:rPr>
                <w:rFonts w:hint="eastAsia" w:ascii="仿宋" w:hAnsi="仿宋" w:eastAsia="仿宋" w:cs="微软雅黑"/>
              </w:rPr>
              <w:t>㎡</w:t>
            </w:r>
            <w:r>
              <w:rPr>
                <w:rFonts w:hint="eastAsia"/>
              </w:rPr>
              <w:t>建筑面积</w:t>
            </w:r>
          </w:p>
        </w:tc>
      </w:tr>
      <w:tr w14:paraId="0170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7174BBF8">
            <w:pPr>
              <w:pStyle w:val="19"/>
              <w:spacing w:line="240" w:lineRule="auto"/>
              <w:rPr>
                <w:rFonts w:hint="eastAsia"/>
              </w:rPr>
            </w:pPr>
            <w:r>
              <w:rPr>
                <w:rFonts w:hint="eastAsia"/>
              </w:rPr>
              <w:t>11</w:t>
            </w:r>
          </w:p>
        </w:tc>
        <w:tc>
          <w:tcPr>
            <w:tcW w:w="622" w:type="pct"/>
            <w:noWrap/>
            <w:vAlign w:val="center"/>
          </w:tcPr>
          <w:p w14:paraId="265C0AB0">
            <w:pPr>
              <w:pStyle w:val="19"/>
              <w:spacing w:line="240" w:lineRule="auto"/>
              <w:rPr>
                <w:rFonts w:hint="eastAsia"/>
              </w:rPr>
            </w:pPr>
            <w:r>
              <w:rPr>
                <w:rFonts w:hint="eastAsia"/>
              </w:rPr>
              <w:t>2025-CW-N-02</w:t>
            </w:r>
          </w:p>
        </w:tc>
        <w:tc>
          <w:tcPr>
            <w:tcW w:w="389" w:type="pct"/>
            <w:noWrap/>
            <w:vAlign w:val="center"/>
          </w:tcPr>
          <w:p w14:paraId="3412C380">
            <w:pPr>
              <w:pStyle w:val="19"/>
              <w:spacing w:line="240" w:lineRule="auto"/>
              <w:rPr>
                <w:rFonts w:hint="eastAsia"/>
              </w:rPr>
            </w:pPr>
            <w:r>
              <w:rPr>
                <w:rFonts w:hint="eastAsia"/>
              </w:rPr>
              <w:t>100102</w:t>
            </w:r>
          </w:p>
        </w:tc>
        <w:tc>
          <w:tcPr>
            <w:tcW w:w="877" w:type="pct"/>
            <w:noWrap/>
            <w:vAlign w:val="center"/>
          </w:tcPr>
          <w:p w14:paraId="4EE2DCDE">
            <w:pPr>
              <w:pStyle w:val="19"/>
              <w:spacing w:line="240" w:lineRule="auto"/>
              <w:rPr>
                <w:rFonts w:hint="eastAsia"/>
              </w:rPr>
            </w:pPr>
            <w:r>
              <w:rPr>
                <w:rFonts w:hint="eastAsia"/>
              </w:rPr>
              <w:t>二类工业用地</w:t>
            </w:r>
          </w:p>
        </w:tc>
        <w:tc>
          <w:tcPr>
            <w:tcW w:w="389" w:type="pct"/>
            <w:noWrap/>
            <w:vAlign w:val="center"/>
          </w:tcPr>
          <w:p w14:paraId="7040028B">
            <w:pPr>
              <w:pStyle w:val="19"/>
              <w:spacing w:line="240" w:lineRule="auto"/>
              <w:rPr>
                <w:rFonts w:hint="eastAsia"/>
              </w:rPr>
            </w:pPr>
            <w:r>
              <w:rPr>
                <w:rFonts w:hint="eastAsia"/>
              </w:rPr>
              <w:t>2.90</w:t>
            </w:r>
          </w:p>
        </w:tc>
        <w:tc>
          <w:tcPr>
            <w:tcW w:w="292" w:type="pct"/>
            <w:noWrap/>
            <w:vAlign w:val="center"/>
          </w:tcPr>
          <w:p w14:paraId="62AE7CCA">
            <w:pPr>
              <w:pStyle w:val="19"/>
              <w:spacing w:line="240" w:lineRule="auto"/>
              <w:rPr>
                <w:rFonts w:hint="eastAsia"/>
              </w:rPr>
            </w:pPr>
            <w:r>
              <w:rPr>
                <w:rFonts w:hint="eastAsia"/>
              </w:rPr>
              <w:t>≥0.6</w:t>
            </w:r>
          </w:p>
        </w:tc>
        <w:tc>
          <w:tcPr>
            <w:tcW w:w="487" w:type="pct"/>
            <w:noWrap/>
            <w:vAlign w:val="center"/>
          </w:tcPr>
          <w:p w14:paraId="5AF6399B">
            <w:pPr>
              <w:pStyle w:val="19"/>
              <w:spacing w:line="240" w:lineRule="auto"/>
              <w:rPr>
                <w:rFonts w:hint="eastAsia"/>
              </w:rPr>
            </w:pPr>
            <w:r>
              <w:rPr>
                <w:rFonts w:hint="eastAsia"/>
              </w:rPr>
              <w:t>≥40%</w:t>
            </w:r>
          </w:p>
        </w:tc>
        <w:tc>
          <w:tcPr>
            <w:tcW w:w="292" w:type="pct"/>
            <w:noWrap/>
            <w:vAlign w:val="center"/>
          </w:tcPr>
          <w:p w14:paraId="330CE28D">
            <w:pPr>
              <w:pStyle w:val="19"/>
              <w:spacing w:line="240" w:lineRule="auto"/>
              <w:rPr>
                <w:rFonts w:hint="eastAsia"/>
              </w:rPr>
            </w:pPr>
            <w:r>
              <w:rPr>
                <w:rFonts w:hint="eastAsia"/>
              </w:rPr>
              <w:t>≤24m</w:t>
            </w:r>
          </w:p>
        </w:tc>
        <w:tc>
          <w:tcPr>
            <w:tcW w:w="292" w:type="pct"/>
            <w:noWrap/>
            <w:vAlign w:val="center"/>
          </w:tcPr>
          <w:p w14:paraId="105BFCA3">
            <w:pPr>
              <w:pStyle w:val="19"/>
              <w:spacing w:line="240" w:lineRule="auto"/>
              <w:rPr>
                <w:rFonts w:hint="eastAsia"/>
              </w:rPr>
            </w:pPr>
            <w:r>
              <w:rPr>
                <w:rFonts w:hint="eastAsia"/>
              </w:rPr>
              <w:t>≤20%</w:t>
            </w:r>
          </w:p>
        </w:tc>
        <w:tc>
          <w:tcPr>
            <w:tcW w:w="292" w:type="pct"/>
            <w:noWrap/>
            <w:vAlign w:val="center"/>
          </w:tcPr>
          <w:p w14:paraId="33F7C2A5">
            <w:pPr>
              <w:pStyle w:val="19"/>
              <w:spacing w:line="240" w:lineRule="auto"/>
              <w:rPr>
                <w:rFonts w:hint="eastAsia"/>
              </w:rPr>
            </w:pPr>
            <w:r>
              <w:rPr>
                <w:rFonts w:hint="eastAsia"/>
              </w:rPr>
              <w:t>西</w:t>
            </w:r>
          </w:p>
        </w:tc>
        <w:tc>
          <w:tcPr>
            <w:tcW w:w="865" w:type="pct"/>
            <w:vAlign w:val="center"/>
          </w:tcPr>
          <w:p w14:paraId="42F30E15">
            <w:pPr>
              <w:pStyle w:val="19"/>
              <w:spacing w:line="240" w:lineRule="auto"/>
              <w:rPr>
                <w:rFonts w:hint="eastAsia"/>
              </w:rPr>
            </w:pPr>
            <w:r>
              <w:rPr>
                <w:rFonts w:hint="eastAsia"/>
              </w:rPr>
              <w:t>0.2个/100</w:t>
            </w:r>
            <w:r>
              <w:rPr>
                <w:rFonts w:hint="eastAsia" w:ascii="仿宋" w:hAnsi="仿宋" w:eastAsia="仿宋" w:cs="微软雅黑"/>
              </w:rPr>
              <w:t>㎡</w:t>
            </w:r>
            <w:r>
              <w:rPr>
                <w:rFonts w:hint="eastAsia"/>
              </w:rPr>
              <w:t>建筑面积</w:t>
            </w:r>
          </w:p>
        </w:tc>
      </w:tr>
      <w:tr w14:paraId="6890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4128AE78">
            <w:pPr>
              <w:pStyle w:val="19"/>
              <w:spacing w:line="240" w:lineRule="auto"/>
              <w:rPr>
                <w:rFonts w:hint="eastAsia"/>
              </w:rPr>
            </w:pPr>
            <w:r>
              <w:rPr>
                <w:rFonts w:hint="eastAsia"/>
              </w:rPr>
              <w:t>12</w:t>
            </w:r>
          </w:p>
        </w:tc>
        <w:tc>
          <w:tcPr>
            <w:tcW w:w="622" w:type="pct"/>
            <w:noWrap/>
            <w:vAlign w:val="center"/>
          </w:tcPr>
          <w:p w14:paraId="50BA0151">
            <w:pPr>
              <w:pStyle w:val="19"/>
              <w:spacing w:line="240" w:lineRule="auto"/>
              <w:rPr>
                <w:rFonts w:hint="eastAsia"/>
              </w:rPr>
            </w:pPr>
            <w:r>
              <w:rPr>
                <w:rFonts w:hint="eastAsia"/>
              </w:rPr>
              <w:t>2025-YC-A-02</w:t>
            </w:r>
          </w:p>
        </w:tc>
        <w:tc>
          <w:tcPr>
            <w:tcW w:w="389" w:type="pct"/>
            <w:noWrap/>
            <w:vAlign w:val="center"/>
          </w:tcPr>
          <w:p w14:paraId="0AD16FEC">
            <w:pPr>
              <w:pStyle w:val="19"/>
              <w:spacing w:line="240" w:lineRule="auto"/>
              <w:rPr>
                <w:rFonts w:hint="eastAsia"/>
              </w:rPr>
            </w:pPr>
            <w:r>
              <w:rPr>
                <w:rFonts w:hint="eastAsia"/>
              </w:rPr>
              <w:t>100102</w:t>
            </w:r>
          </w:p>
        </w:tc>
        <w:tc>
          <w:tcPr>
            <w:tcW w:w="877" w:type="pct"/>
            <w:noWrap/>
            <w:vAlign w:val="center"/>
          </w:tcPr>
          <w:p w14:paraId="1FBF6F01">
            <w:pPr>
              <w:pStyle w:val="19"/>
              <w:spacing w:line="240" w:lineRule="auto"/>
              <w:rPr>
                <w:rFonts w:hint="eastAsia"/>
              </w:rPr>
            </w:pPr>
            <w:r>
              <w:rPr>
                <w:rFonts w:hint="eastAsia"/>
              </w:rPr>
              <w:t>二类工业用地</w:t>
            </w:r>
          </w:p>
        </w:tc>
        <w:tc>
          <w:tcPr>
            <w:tcW w:w="389" w:type="pct"/>
            <w:noWrap/>
            <w:vAlign w:val="center"/>
          </w:tcPr>
          <w:p w14:paraId="0E122AAB">
            <w:pPr>
              <w:pStyle w:val="19"/>
              <w:spacing w:line="240" w:lineRule="auto"/>
              <w:rPr>
                <w:rFonts w:hint="eastAsia"/>
              </w:rPr>
            </w:pPr>
            <w:r>
              <w:rPr>
                <w:rFonts w:hint="eastAsia"/>
              </w:rPr>
              <w:t>3.14</w:t>
            </w:r>
          </w:p>
        </w:tc>
        <w:tc>
          <w:tcPr>
            <w:tcW w:w="292" w:type="pct"/>
            <w:noWrap/>
            <w:vAlign w:val="center"/>
          </w:tcPr>
          <w:p w14:paraId="69FBA987">
            <w:pPr>
              <w:pStyle w:val="19"/>
              <w:spacing w:line="240" w:lineRule="auto"/>
              <w:rPr>
                <w:rFonts w:hint="eastAsia"/>
              </w:rPr>
            </w:pPr>
            <w:r>
              <w:rPr>
                <w:rFonts w:hint="eastAsia"/>
              </w:rPr>
              <w:t>≥0.6</w:t>
            </w:r>
          </w:p>
        </w:tc>
        <w:tc>
          <w:tcPr>
            <w:tcW w:w="487" w:type="pct"/>
            <w:noWrap/>
            <w:vAlign w:val="center"/>
          </w:tcPr>
          <w:p w14:paraId="76A37DDA">
            <w:pPr>
              <w:pStyle w:val="19"/>
              <w:spacing w:line="240" w:lineRule="auto"/>
              <w:rPr>
                <w:rFonts w:hint="eastAsia"/>
              </w:rPr>
            </w:pPr>
            <w:r>
              <w:rPr>
                <w:rFonts w:hint="eastAsia"/>
              </w:rPr>
              <w:t>≥40%</w:t>
            </w:r>
          </w:p>
        </w:tc>
        <w:tc>
          <w:tcPr>
            <w:tcW w:w="292" w:type="pct"/>
            <w:noWrap/>
            <w:vAlign w:val="center"/>
          </w:tcPr>
          <w:p w14:paraId="791FFDEA">
            <w:pPr>
              <w:pStyle w:val="19"/>
              <w:spacing w:line="240" w:lineRule="auto"/>
              <w:rPr>
                <w:rFonts w:hint="eastAsia"/>
              </w:rPr>
            </w:pPr>
            <w:r>
              <w:rPr>
                <w:rFonts w:hint="eastAsia"/>
              </w:rPr>
              <w:t>≤24m</w:t>
            </w:r>
          </w:p>
        </w:tc>
        <w:tc>
          <w:tcPr>
            <w:tcW w:w="292" w:type="pct"/>
            <w:noWrap/>
            <w:vAlign w:val="center"/>
          </w:tcPr>
          <w:p w14:paraId="5B5D0599">
            <w:pPr>
              <w:pStyle w:val="19"/>
              <w:spacing w:line="240" w:lineRule="auto"/>
              <w:rPr>
                <w:rFonts w:hint="eastAsia"/>
              </w:rPr>
            </w:pPr>
            <w:r>
              <w:rPr>
                <w:rFonts w:hint="eastAsia"/>
              </w:rPr>
              <w:t>≤20%</w:t>
            </w:r>
          </w:p>
        </w:tc>
        <w:tc>
          <w:tcPr>
            <w:tcW w:w="292" w:type="pct"/>
            <w:noWrap/>
            <w:vAlign w:val="center"/>
          </w:tcPr>
          <w:p w14:paraId="1AACA7B6">
            <w:pPr>
              <w:pStyle w:val="19"/>
              <w:spacing w:line="240" w:lineRule="auto"/>
              <w:rPr>
                <w:rFonts w:hint="eastAsia"/>
              </w:rPr>
            </w:pPr>
            <w:r>
              <w:rPr>
                <w:rFonts w:hint="eastAsia"/>
              </w:rPr>
              <w:t>南</w:t>
            </w:r>
          </w:p>
        </w:tc>
        <w:tc>
          <w:tcPr>
            <w:tcW w:w="865" w:type="pct"/>
            <w:vAlign w:val="center"/>
          </w:tcPr>
          <w:p w14:paraId="6CAA9E85">
            <w:pPr>
              <w:pStyle w:val="19"/>
              <w:spacing w:line="240" w:lineRule="auto"/>
              <w:rPr>
                <w:rFonts w:hint="eastAsia"/>
              </w:rPr>
            </w:pPr>
            <w:r>
              <w:rPr>
                <w:rFonts w:hint="eastAsia"/>
              </w:rPr>
              <w:t>0.2个/100</w:t>
            </w:r>
            <w:r>
              <w:rPr>
                <w:rFonts w:hint="eastAsia" w:ascii="仿宋" w:hAnsi="仿宋" w:eastAsia="仿宋" w:cs="微软雅黑"/>
              </w:rPr>
              <w:t>㎡</w:t>
            </w:r>
            <w:r>
              <w:rPr>
                <w:rFonts w:hint="eastAsia"/>
              </w:rPr>
              <w:t>建筑面积</w:t>
            </w:r>
          </w:p>
        </w:tc>
      </w:tr>
      <w:tr w14:paraId="77AE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04747F27">
            <w:pPr>
              <w:pStyle w:val="19"/>
              <w:spacing w:line="240" w:lineRule="auto"/>
              <w:rPr>
                <w:rFonts w:hint="eastAsia"/>
              </w:rPr>
            </w:pPr>
            <w:r>
              <w:rPr>
                <w:rFonts w:hint="eastAsia"/>
              </w:rPr>
              <w:t>13</w:t>
            </w:r>
          </w:p>
        </w:tc>
        <w:tc>
          <w:tcPr>
            <w:tcW w:w="622" w:type="pct"/>
            <w:vAlign w:val="center"/>
          </w:tcPr>
          <w:p w14:paraId="043EB205">
            <w:pPr>
              <w:pStyle w:val="19"/>
              <w:spacing w:line="240" w:lineRule="auto"/>
              <w:rPr>
                <w:rFonts w:hint="eastAsia"/>
              </w:rPr>
            </w:pPr>
            <w:r>
              <w:rPr>
                <w:rFonts w:hint="eastAsia"/>
              </w:rPr>
              <w:t>2025-CW-a-01</w:t>
            </w:r>
          </w:p>
        </w:tc>
        <w:tc>
          <w:tcPr>
            <w:tcW w:w="389" w:type="pct"/>
            <w:vAlign w:val="center"/>
          </w:tcPr>
          <w:p w14:paraId="74401BCA">
            <w:pPr>
              <w:pStyle w:val="19"/>
              <w:spacing w:line="240" w:lineRule="auto"/>
              <w:rPr>
                <w:rFonts w:hint="eastAsia"/>
              </w:rPr>
            </w:pPr>
            <w:r>
              <w:rPr>
                <w:rFonts w:hint="eastAsia"/>
              </w:rPr>
              <w:t>1301</w:t>
            </w:r>
          </w:p>
        </w:tc>
        <w:tc>
          <w:tcPr>
            <w:tcW w:w="877" w:type="pct"/>
            <w:vAlign w:val="center"/>
          </w:tcPr>
          <w:p w14:paraId="5A771A81">
            <w:pPr>
              <w:pStyle w:val="19"/>
              <w:spacing w:line="240" w:lineRule="auto"/>
              <w:rPr>
                <w:rFonts w:hint="eastAsia"/>
              </w:rPr>
            </w:pPr>
            <w:r>
              <w:rPr>
                <w:rFonts w:hint="eastAsia"/>
              </w:rPr>
              <w:t>供水用地</w:t>
            </w:r>
          </w:p>
        </w:tc>
        <w:tc>
          <w:tcPr>
            <w:tcW w:w="389" w:type="pct"/>
            <w:vAlign w:val="center"/>
          </w:tcPr>
          <w:p w14:paraId="2640A619">
            <w:pPr>
              <w:pStyle w:val="19"/>
              <w:spacing w:line="240" w:lineRule="auto"/>
              <w:rPr>
                <w:rFonts w:hint="eastAsia"/>
              </w:rPr>
            </w:pPr>
            <w:r>
              <w:rPr>
                <w:rFonts w:hint="eastAsia"/>
              </w:rPr>
              <w:t>1.24</w:t>
            </w:r>
          </w:p>
        </w:tc>
        <w:tc>
          <w:tcPr>
            <w:tcW w:w="292" w:type="pct"/>
            <w:noWrap/>
            <w:vAlign w:val="center"/>
          </w:tcPr>
          <w:p w14:paraId="1930E1C1">
            <w:pPr>
              <w:pStyle w:val="19"/>
              <w:spacing w:line="240" w:lineRule="auto"/>
              <w:rPr>
                <w:rFonts w:hint="eastAsia"/>
              </w:rPr>
            </w:pPr>
            <w:r>
              <w:rPr>
                <w:rFonts w:hint="eastAsia"/>
              </w:rPr>
              <w:t>≤1.0</w:t>
            </w:r>
          </w:p>
        </w:tc>
        <w:tc>
          <w:tcPr>
            <w:tcW w:w="487" w:type="pct"/>
            <w:noWrap/>
            <w:vAlign w:val="center"/>
          </w:tcPr>
          <w:p w14:paraId="03516655">
            <w:pPr>
              <w:pStyle w:val="19"/>
              <w:spacing w:line="240" w:lineRule="auto"/>
              <w:rPr>
                <w:rFonts w:hint="eastAsia"/>
              </w:rPr>
            </w:pPr>
            <w:r>
              <w:rPr>
                <w:rFonts w:hint="eastAsia"/>
              </w:rPr>
              <w:t>≤35%</w:t>
            </w:r>
          </w:p>
        </w:tc>
        <w:tc>
          <w:tcPr>
            <w:tcW w:w="292" w:type="pct"/>
            <w:noWrap/>
            <w:vAlign w:val="center"/>
          </w:tcPr>
          <w:p w14:paraId="64CF8DB7">
            <w:pPr>
              <w:pStyle w:val="19"/>
              <w:spacing w:line="240" w:lineRule="auto"/>
              <w:rPr>
                <w:rFonts w:hint="eastAsia"/>
              </w:rPr>
            </w:pPr>
            <w:r>
              <w:rPr>
                <w:rFonts w:hint="eastAsia"/>
              </w:rPr>
              <w:t>≤15m</w:t>
            </w:r>
          </w:p>
        </w:tc>
        <w:tc>
          <w:tcPr>
            <w:tcW w:w="292" w:type="pct"/>
            <w:noWrap/>
            <w:vAlign w:val="center"/>
          </w:tcPr>
          <w:p w14:paraId="097C803A">
            <w:pPr>
              <w:pStyle w:val="19"/>
              <w:spacing w:line="240" w:lineRule="auto"/>
              <w:rPr>
                <w:rFonts w:hint="eastAsia"/>
              </w:rPr>
            </w:pPr>
            <w:r>
              <w:rPr>
                <w:rFonts w:hint="eastAsia"/>
              </w:rPr>
              <w:t>≥25%</w:t>
            </w:r>
          </w:p>
        </w:tc>
        <w:tc>
          <w:tcPr>
            <w:tcW w:w="292" w:type="pct"/>
            <w:noWrap/>
            <w:vAlign w:val="center"/>
          </w:tcPr>
          <w:p w14:paraId="084FD3EA">
            <w:pPr>
              <w:pStyle w:val="19"/>
              <w:spacing w:line="240" w:lineRule="auto"/>
              <w:rPr>
                <w:rFonts w:hint="eastAsia"/>
              </w:rPr>
            </w:pPr>
            <w:r>
              <w:rPr>
                <w:rFonts w:hint="eastAsia"/>
              </w:rPr>
              <w:t>南</w:t>
            </w:r>
          </w:p>
        </w:tc>
        <w:tc>
          <w:tcPr>
            <w:tcW w:w="865" w:type="pct"/>
            <w:vAlign w:val="center"/>
          </w:tcPr>
          <w:p w14:paraId="79817D3D">
            <w:pPr>
              <w:pStyle w:val="19"/>
              <w:spacing w:line="240" w:lineRule="auto"/>
              <w:rPr>
                <w:rFonts w:hint="eastAsia"/>
              </w:rPr>
            </w:pPr>
            <w:r>
              <w:rPr>
                <w:rFonts w:hint="eastAsia"/>
              </w:rPr>
              <w:t>0.5个/100</w:t>
            </w:r>
            <w:r>
              <w:rPr>
                <w:rFonts w:hint="eastAsia" w:ascii="仿宋" w:hAnsi="仿宋" w:eastAsia="仿宋" w:cs="微软雅黑"/>
              </w:rPr>
              <w:t>㎡</w:t>
            </w:r>
            <w:r>
              <w:rPr>
                <w:rFonts w:hint="eastAsia"/>
              </w:rPr>
              <w:t>建筑面积</w:t>
            </w:r>
          </w:p>
        </w:tc>
      </w:tr>
      <w:tr w14:paraId="35E6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7D808564">
            <w:pPr>
              <w:pStyle w:val="19"/>
              <w:spacing w:line="240" w:lineRule="auto"/>
              <w:rPr>
                <w:rFonts w:hint="eastAsia"/>
              </w:rPr>
            </w:pPr>
            <w:r>
              <w:rPr>
                <w:rFonts w:hint="eastAsia"/>
              </w:rPr>
              <w:t>14</w:t>
            </w:r>
          </w:p>
        </w:tc>
        <w:tc>
          <w:tcPr>
            <w:tcW w:w="622" w:type="pct"/>
            <w:vAlign w:val="center"/>
          </w:tcPr>
          <w:p w14:paraId="468A5506">
            <w:pPr>
              <w:pStyle w:val="19"/>
              <w:spacing w:line="240" w:lineRule="auto"/>
              <w:rPr>
                <w:rFonts w:hint="eastAsia"/>
              </w:rPr>
            </w:pPr>
            <w:r>
              <w:rPr>
                <w:rFonts w:hint="eastAsia"/>
              </w:rPr>
              <w:t>2025-GJ-I-01</w:t>
            </w:r>
          </w:p>
        </w:tc>
        <w:tc>
          <w:tcPr>
            <w:tcW w:w="389" w:type="pct"/>
            <w:vAlign w:val="center"/>
          </w:tcPr>
          <w:p w14:paraId="43EC9F38">
            <w:pPr>
              <w:pStyle w:val="19"/>
              <w:spacing w:line="240" w:lineRule="auto"/>
              <w:rPr>
                <w:rFonts w:hint="eastAsia"/>
              </w:rPr>
            </w:pPr>
            <w:r>
              <w:rPr>
                <w:rFonts w:hint="eastAsia"/>
              </w:rPr>
              <w:t>1301</w:t>
            </w:r>
          </w:p>
        </w:tc>
        <w:tc>
          <w:tcPr>
            <w:tcW w:w="877" w:type="pct"/>
            <w:vAlign w:val="center"/>
          </w:tcPr>
          <w:p w14:paraId="67A51197">
            <w:pPr>
              <w:pStyle w:val="19"/>
              <w:spacing w:line="240" w:lineRule="auto"/>
              <w:rPr>
                <w:rFonts w:hint="eastAsia"/>
              </w:rPr>
            </w:pPr>
            <w:r>
              <w:rPr>
                <w:rFonts w:hint="eastAsia"/>
              </w:rPr>
              <w:t>供水用地</w:t>
            </w:r>
          </w:p>
        </w:tc>
        <w:tc>
          <w:tcPr>
            <w:tcW w:w="389" w:type="pct"/>
            <w:vAlign w:val="center"/>
          </w:tcPr>
          <w:p w14:paraId="42A0BD6D">
            <w:pPr>
              <w:pStyle w:val="19"/>
              <w:spacing w:line="240" w:lineRule="auto"/>
              <w:rPr>
                <w:rFonts w:hint="eastAsia"/>
              </w:rPr>
            </w:pPr>
            <w:r>
              <w:rPr>
                <w:rFonts w:hint="eastAsia"/>
              </w:rPr>
              <w:t>0.06</w:t>
            </w:r>
          </w:p>
        </w:tc>
        <w:tc>
          <w:tcPr>
            <w:tcW w:w="292" w:type="pct"/>
            <w:noWrap/>
            <w:vAlign w:val="center"/>
          </w:tcPr>
          <w:p w14:paraId="2B8FC3D5">
            <w:pPr>
              <w:pStyle w:val="19"/>
              <w:spacing w:line="240" w:lineRule="auto"/>
              <w:rPr>
                <w:rFonts w:hint="eastAsia"/>
              </w:rPr>
            </w:pPr>
            <w:r>
              <w:rPr>
                <w:rFonts w:hint="eastAsia"/>
              </w:rPr>
              <w:t>—</w:t>
            </w:r>
          </w:p>
        </w:tc>
        <w:tc>
          <w:tcPr>
            <w:tcW w:w="487" w:type="pct"/>
            <w:noWrap/>
            <w:vAlign w:val="center"/>
          </w:tcPr>
          <w:p w14:paraId="455895ED">
            <w:pPr>
              <w:pStyle w:val="19"/>
              <w:spacing w:line="240" w:lineRule="auto"/>
              <w:rPr>
                <w:rFonts w:hint="eastAsia"/>
              </w:rPr>
            </w:pPr>
            <w:r>
              <w:rPr>
                <w:rFonts w:hint="eastAsia"/>
              </w:rPr>
              <w:t>—</w:t>
            </w:r>
          </w:p>
        </w:tc>
        <w:tc>
          <w:tcPr>
            <w:tcW w:w="292" w:type="pct"/>
            <w:noWrap/>
            <w:vAlign w:val="center"/>
          </w:tcPr>
          <w:p w14:paraId="727C6CE0">
            <w:pPr>
              <w:pStyle w:val="19"/>
              <w:spacing w:line="240" w:lineRule="auto"/>
              <w:rPr>
                <w:rFonts w:hint="eastAsia"/>
              </w:rPr>
            </w:pPr>
            <w:r>
              <w:rPr>
                <w:rFonts w:hint="eastAsia"/>
              </w:rPr>
              <w:t>—</w:t>
            </w:r>
          </w:p>
        </w:tc>
        <w:tc>
          <w:tcPr>
            <w:tcW w:w="292" w:type="pct"/>
            <w:noWrap/>
            <w:vAlign w:val="center"/>
          </w:tcPr>
          <w:p w14:paraId="2A69CE07">
            <w:pPr>
              <w:pStyle w:val="19"/>
              <w:spacing w:line="240" w:lineRule="auto"/>
              <w:rPr>
                <w:rFonts w:hint="eastAsia"/>
              </w:rPr>
            </w:pPr>
            <w:r>
              <w:rPr>
                <w:rFonts w:hint="eastAsia"/>
              </w:rPr>
              <w:t>—</w:t>
            </w:r>
          </w:p>
        </w:tc>
        <w:tc>
          <w:tcPr>
            <w:tcW w:w="292" w:type="pct"/>
            <w:noWrap/>
            <w:vAlign w:val="center"/>
          </w:tcPr>
          <w:p w14:paraId="3811B7BD">
            <w:pPr>
              <w:pStyle w:val="19"/>
              <w:spacing w:line="240" w:lineRule="auto"/>
              <w:rPr>
                <w:rFonts w:hint="eastAsia"/>
              </w:rPr>
            </w:pPr>
            <w:r>
              <w:rPr>
                <w:rFonts w:hint="eastAsia"/>
              </w:rPr>
              <w:t>—</w:t>
            </w:r>
          </w:p>
        </w:tc>
        <w:tc>
          <w:tcPr>
            <w:tcW w:w="865" w:type="pct"/>
            <w:noWrap/>
            <w:vAlign w:val="center"/>
          </w:tcPr>
          <w:p w14:paraId="1AC2954B">
            <w:pPr>
              <w:pStyle w:val="19"/>
              <w:spacing w:line="240" w:lineRule="auto"/>
              <w:rPr>
                <w:rFonts w:hint="eastAsia"/>
              </w:rPr>
            </w:pPr>
            <w:r>
              <w:rPr>
                <w:rFonts w:hint="eastAsia"/>
              </w:rPr>
              <w:t>—</w:t>
            </w:r>
          </w:p>
        </w:tc>
      </w:tr>
      <w:tr w14:paraId="19EF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59FD0CF1">
            <w:pPr>
              <w:pStyle w:val="19"/>
              <w:spacing w:line="240" w:lineRule="auto"/>
              <w:rPr>
                <w:rFonts w:hint="eastAsia"/>
              </w:rPr>
            </w:pPr>
            <w:r>
              <w:rPr>
                <w:rFonts w:hint="eastAsia"/>
              </w:rPr>
              <w:t>15</w:t>
            </w:r>
          </w:p>
        </w:tc>
        <w:tc>
          <w:tcPr>
            <w:tcW w:w="622" w:type="pct"/>
            <w:vAlign w:val="center"/>
          </w:tcPr>
          <w:p w14:paraId="5BE65FD4">
            <w:pPr>
              <w:pStyle w:val="19"/>
              <w:spacing w:line="240" w:lineRule="auto"/>
              <w:rPr>
                <w:rFonts w:hint="eastAsia"/>
              </w:rPr>
            </w:pPr>
            <w:r>
              <w:rPr>
                <w:rFonts w:hint="eastAsia"/>
              </w:rPr>
              <w:t>2025-LQ-F-02</w:t>
            </w:r>
          </w:p>
        </w:tc>
        <w:tc>
          <w:tcPr>
            <w:tcW w:w="389" w:type="pct"/>
            <w:vAlign w:val="center"/>
          </w:tcPr>
          <w:p w14:paraId="2FF71F88">
            <w:pPr>
              <w:pStyle w:val="19"/>
              <w:spacing w:line="240" w:lineRule="auto"/>
              <w:rPr>
                <w:rFonts w:hint="eastAsia"/>
              </w:rPr>
            </w:pPr>
            <w:r>
              <w:rPr>
                <w:rFonts w:hint="eastAsia"/>
              </w:rPr>
              <w:t>1301</w:t>
            </w:r>
          </w:p>
        </w:tc>
        <w:tc>
          <w:tcPr>
            <w:tcW w:w="877" w:type="pct"/>
            <w:vAlign w:val="center"/>
          </w:tcPr>
          <w:p w14:paraId="3681843E">
            <w:pPr>
              <w:pStyle w:val="19"/>
              <w:spacing w:line="240" w:lineRule="auto"/>
              <w:rPr>
                <w:rFonts w:hint="eastAsia"/>
              </w:rPr>
            </w:pPr>
            <w:r>
              <w:rPr>
                <w:rFonts w:hint="eastAsia"/>
              </w:rPr>
              <w:t>供水用地</w:t>
            </w:r>
          </w:p>
        </w:tc>
        <w:tc>
          <w:tcPr>
            <w:tcW w:w="389" w:type="pct"/>
            <w:vAlign w:val="center"/>
          </w:tcPr>
          <w:p w14:paraId="21BAFE37">
            <w:pPr>
              <w:pStyle w:val="19"/>
              <w:spacing w:line="240" w:lineRule="auto"/>
              <w:rPr>
                <w:rFonts w:hint="eastAsia"/>
              </w:rPr>
            </w:pPr>
            <w:r>
              <w:rPr>
                <w:rFonts w:hint="eastAsia"/>
              </w:rPr>
              <w:t>0.04</w:t>
            </w:r>
          </w:p>
        </w:tc>
        <w:tc>
          <w:tcPr>
            <w:tcW w:w="292" w:type="pct"/>
            <w:noWrap/>
            <w:vAlign w:val="center"/>
          </w:tcPr>
          <w:p w14:paraId="1DB74698">
            <w:pPr>
              <w:pStyle w:val="19"/>
              <w:spacing w:line="240" w:lineRule="auto"/>
              <w:rPr>
                <w:rFonts w:hint="eastAsia"/>
              </w:rPr>
            </w:pPr>
            <w:r>
              <w:rPr>
                <w:rFonts w:hint="eastAsia"/>
              </w:rPr>
              <w:t>≤1.0</w:t>
            </w:r>
          </w:p>
        </w:tc>
        <w:tc>
          <w:tcPr>
            <w:tcW w:w="487" w:type="pct"/>
            <w:noWrap/>
            <w:vAlign w:val="center"/>
          </w:tcPr>
          <w:p w14:paraId="1B1BFB0E">
            <w:pPr>
              <w:pStyle w:val="19"/>
              <w:spacing w:line="240" w:lineRule="auto"/>
              <w:rPr>
                <w:rFonts w:hint="eastAsia"/>
              </w:rPr>
            </w:pPr>
            <w:r>
              <w:rPr>
                <w:rFonts w:hint="eastAsia"/>
              </w:rPr>
              <w:t>≤45%</w:t>
            </w:r>
          </w:p>
        </w:tc>
        <w:tc>
          <w:tcPr>
            <w:tcW w:w="292" w:type="pct"/>
            <w:noWrap/>
            <w:vAlign w:val="center"/>
          </w:tcPr>
          <w:p w14:paraId="1B7B06A7">
            <w:pPr>
              <w:pStyle w:val="19"/>
              <w:spacing w:line="240" w:lineRule="auto"/>
              <w:rPr>
                <w:rFonts w:hint="eastAsia"/>
              </w:rPr>
            </w:pPr>
            <w:r>
              <w:rPr>
                <w:rFonts w:hint="eastAsia"/>
              </w:rPr>
              <w:t>≤10m</w:t>
            </w:r>
          </w:p>
        </w:tc>
        <w:tc>
          <w:tcPr>
            <w:tcW w:w="292" w:type="pct"/>
            <w:noWrap/>
            <w:vAlign w:val="center"/>
          </w:tcPr>
          <w:p w14:paraId="59BB01D8">
            <w:pPr>
              <w:pStyle w:val="19"/>
              <w:spacing w:line="240" w:lineRule="auto"/>
              <w:rPr>
                <w:rFonts w:hint="eastAsia"/>
              </w:rPr>
            </w:pPr>
            <w:r>
              <w:rPr>
                <w:rFonts w:hint="eastAsia"/>
              </w:rPr>
              <w:t>≥20%</w:t>
            </w:r>
          </w:p>
        </w:tc>
        <w:tc>
          <w:tcPr>
            <w:tcW w:w="292" w:type="pct"/>
            <w:noWrap/>
            <w:vAlign w:val="center"/>
          </w:tcPr>
          <w:p w14:paraId="764298C0">
            <w:pPr>
              <w:pStyle w:val="19"/>
              <w:spacing w:line="240" w:lineRule="auto"/>
              <w:rPr>
                <w:rFonts w:hint="eastAsia"/>
              </w:rPr>
            </w:pPr>
            <w:r>
              <w:rPr>
                <w:rFonts w:hint="eastAsia"/>
              </w:rPr>
              <w:t>北</w:t>
            </w:r>
          </w:p>
        </w:tc>
        <w:tc>
          <w:tcPr>
            <w:tcW w:w="865" w:type="pct"/>
            <w:vAlign w:val="center"/>
          </w:tcPr>
          <w:p w14:paraId="73EB036B">
            <w:pPr>
              <w:pStyle w:val="19"/>
              <w:spacing w:line="240" w:lineRule="auto"/>
              <w:rPr>
                <w:rFonts w:hint="eastAsia"/>
              </w:rPr>
            </w:pPr>
            <w:r>
              <w:rPr>
                <w:rFonts w:hint="eastAsia"/>
              </w:rPr>
              <w:t>0.5个/100</w:t>
            </w:r>
            <w:r>
              <w:rPr>
                <w:rFonts w:hint="eastAsia" w:ascii="仿宋" w:hAnsi="仿宋" w:eastAsia="仿宋" w:cs="微软雅黑"/>
              </w:rPr>
              <w:t>㎡</w:t>
            </w:r>
            <w:r>
              <w:rPr>
                <w:rFonts w:hint="eastAsia"/>
              </w:rPr>
              <w:t>建筑面积</w:t>
            </w:r>
          </w:p>
        </w:tc>
      </w:tr>
      <w:tr w14:paraId="1E85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05F3478D">
            <w:pPr>
              <w:pStyle w:val="19"/>
              <w:spacing w:line="240" w:lineRule="auto"/>
              <w:rPr>
                <w:rFonts w:hint="eastAsia"/>
              </w:rPr>
            </w:pPr>
            <w:r>
              <w:rPr>
                <w:rFonts w:hint="eastAsia"/>
              </w:rPr>
              <w:t>16</w:t>
            </w:r>
          </w:p>
        </w:tc>
        <w:tc>
          <w:tcPr>
            <w:tcW w:w="622" w:type="pct"/>
            <w:vAlign w:val="center"/>
          </w:tcPr>
          <w:p w14:paraId="610C9009">
            <w:pPr>
              <w:pStyle w:val="19"/>
              <w:spacing w:line="240" w:lineRule="auto"/>
              <w:rPr>
                <w:rFonts w:hint="eastAsia"/>
              </w:rPr>
            </w:pPr>
            <w:r>
              <w:rPr>
                <w:rFonts w:hint="eastAsia"/>
              </w:rPr>
              <w:t>2025-LQ-E-01</w:t>
            </w:r>
          </w:p>
        </w:tc>
        <w:tc>
          <w:tcPr>
            <w:tcW w:w="389" w:type="pct"/>
            <w:vAlign w:val="center"/>
          </w:tcPr>
          <w:p w14:paraId="39FEA2BB">
            <w:pPr>
              <w:pStyle w:val="19"/>
              <w:spacing w:line="240" w:lineRule="auto"/>
              <w:rPr>
                <w:rFonts w:hint="eastAsia"/>
              </w:rPr>
            </w:pPr>
            <w:r>
              <w:rPr>
                <w:rFonts w:hint="eastAsia"/>
              </w:rPr>
              <w:t>1301</w:t>
            </w:r>
          </w:p>
        </w:tc>
        <w:tc>
          <w:tcPr>
            <w:tcW w:w="877" w:type="pct"/>
            <w:vAlign w:val="center"/>
          </w:tcPr>
          <w:p w14:paraId="78B5A444">
            <w:pPr>
              <w:pStyle w:val="19"/>
              <w:spacing w:line="240" w:lineRule="auto"/>
              <w:rPr>
                <w:rFonts w:hint="eastAsia"/>
              </w:rPr>
            </w:pPr>
            <w:r>
              <w:rPr>
                <w:rFonts w:hint="eastAsia"/>
              </w:rPr>
              <w:t>供水用地</w:t>
            </w:r>
          </w:p>
        </w:tc>
        <w:tc>
          <w:tcPr>
            <w:tcW w:w="389" w:type="pct"/>
            <w:vAlign w:val="center"/>
          </w:tcPr>
          <w:p w14:paraId="6B6BB7B7">
            <w:pPr>
              <w:pStyle w:val="19"/>
              <w:spacing w:line="240" w:lineRule="auto"/>
              <w:rPr>
                <w:rFonts w:hint="eastAsia"/>
              </w:rPr>
            </w:pPr>
            <w:r>
              <w:rPr>
                <w:rFonts w:hint="eastAsia"/>
              </w:rPr>
              <w:t>0.27</w:t>
            </w:r>
          </w:p>
        </w:tc>
        <w:tc>
          <w:tcPr>
            <w:tcW w:w="292" w:type="pct"/>
            <w:noWrap/>
            <w:vAlign w:val="center"/>
          </w:tcPr>
          <w:p w14:paraId="1E73E0CB">
            <w:pPr>
              <w:pStyle w:val="19"/>
              <w:spacing w:line="240" w:lineRule="auto"/>
              <w:rPr>
                <w:rFonts w:hint="eastAsia"/>
              </w:rPr>
            </w:pPr>
            <w:r>
              <w:rPr>
                <w:rFonts w:hint="eastAsia"/>
              </w:rPr>
              <w:t>≤1.0</w:t>
            </w:r>
          </w:p>
        </w:tc>
        <w:tc>
          <w:tcPr>
            <w:tcW w:w="487" w:type="pct"/>
            <w:noWrap/>
            <w:vAlign w:val="center"/>
          </w:tcPr>
          <w:p w14:paraId="5E838238">
            <w:pPr>
              <w:pStyle w:val="19"/>
              <w:spacing w:line="240" w:lineRule="auto"/>
              <w:rPr>
                <w:rFonts w:hint="eastAsia"/>
              </w:rPr>
            </w:pPr>
            <w:r>
              <w:rPr>
                <w:rFonts w:hint="eastAsia"/>
              </w:rPr>
              <w:t>≤35%</w:t>
            </w:r>
          </w:p>
        </w:tc>
        <w:tc>
          <w:tcPr>
            <w:tcW w:w="292" w:type="pct"/>
            <w:noWrap/>
            <w:vAlign w:val="center"/>
          </w:tcPr>
          <w:p w14:paraId="76277A34">
            <w:pPr>
              <w:pStyle w:val="19"/>
              <w:spacing w:line="240" w:lineRule="auto"/>
              <w:rPr>
                <w:rFonts w:hint="eastAsia"/>
              </w:rPr>
            </w:pPr>
            <w:r>
              <w:rPr>
                <w:rFonts w:hint="eastAsia"/>
              </w:rPr>
              <w:t>≤15m</w:t>
            </w:r>
          </w:p>
        </w:tc>
        <w:tc>
          <w:tcPr>
            <w:tcW w:w="292" w:type="pct"/>
            <w:noWrap/>
            <w:vAlign w:val="center"/>
          </w:tcPr>
          <w:p w14:paraId="63881141">
            <w:pPr>
              <w:pStyle w:val="19"/>
              <w:spacing w:line="240" w:lineRule="auto"/>
              <w:rPr>
                <w:rFonts w:hint="eastAsia"/>
              </w:rPr>
            </w:pPr>
            <w:r>
              <w:rPr>
                <w:rFonts w:hint="eastAsia"/>
              </w:rPr>
              <w:t>≥25%</w:t>
            </w:r>
          </w:p>
        </w:tc>
        <w:tc>
          <w:tcPr>
            <w:tcW w:w="292" w:type="pct"/>
            <w:noWrap/>
            <w:vAlign w:val="center"/>
          </w:tcPr>
          <w:p w14:paraId="760AC7E5">
            <w:pPr>
              <w:pStyle w:val="19"/>
              <w:spacing w:line="240" w:lineRule="auto"/>
              <w:rPr>
                <w:rFonts w:hint="eastAsia"/>
              </w:rPr>
            </w:pPr>
            <w:r>
              <w:rPr>
                <w:rFonts w:hint="eastAsia"/>
              </w:rPr>
              <w:t>北</w:t>
            </w:r>
          </w:p>
        </w:tc>
        <w:tc>
          <w:tcPr>
            <w:tcW w:w="865" w:type="pct"/>
            <w:vAlign w:val="center"/>
          </w:tcPr>
          <w:p w14:paraId="16A3A1DE">
            <w:pPr>
              <w:pStyle w:val="19"/>
              <w:spacing w:line="240" w:lineRule="auto"/>
              <w:rPr>
                <w:rFonts w:hint="eastAsia"/>
              </w:rPr>
            </w:pPr>
            <w:r>
              <w:rPr>
                <w:rFonts w:hint="eastAsia"/>
              </w:rPr>
              <w:t>0.5个/100</w:t>
            </w:r>
            <w:r>
              <w:rPr>
                <w:rFonts w:hint="eastAsia" w:ascii="仿宋" w:hAnsi="仿宋" w:eastAsia="仿宋" w:cs="微软雅黑"/>
              </w:rPr>
              <w:t>㎡</w:t>
            </w:r>
            <w:r>
              <w:rPr>
                <w:rFonts w:hint="eastAsia"/>
              </w:rPr>
              <w:t>建筑面积</w:t>
            </w:r>
          </w:p>
        </w:tc>
      </w:tr>
      <w:tr w14:paraId="6374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01301B32">
            <w:pPr>
              <w:pStyle w:val="19"/>
              <w:spacing w:line="240" w:lineRule="auto"/>
              <w:rPr>
                <w:rFonts w:hint="eastAsia"/>
              </w:rPr>
            </w:pPr>
            <w:r>
              <w:rPr>
                <w:rFonts w:hint="eastAsia"/>
              </w:rPr>
              <w:t>17</w:t>
            </w:r>
          </w:p>
        </w:tc>
        <w:tc>
          <w:tcPr>
            <w:tcW w:w="622" w:type="pct"/>
            <w:vAlign w:val="center"/>
          </w:tcPr>
          <w:p w14:paraId="2D901060">
            <w:pPr>
              <w:pStyle w:val="19"/>
              <w:spacing w:line="240" w:lineRule="auto"/>
              <w:rPr>
                <w:rFonts w:hint="eastAsia"/>
              </w:rPr>
            </w:pPr>
            <w:r>
              <w:rPr>
                <w:rFonts w:hint="eastAsia"/>
              </w:rPr>
              <w:t>2025-LQ-F-01</w:t>
            </w:r>
          </w:p>
        </w:tc>
        <w:tc>
          <w:tcPr>
            <w:tcW w:w="389" w:type="pct"/>
            <w:vAlign w:val="center"/>
          </w:tcPr>
          <w:p w14:paraId="0AD10A19">
            <w:pPr>
              <w:pStyle w:val="19"/>
              <w:spacing w:line="240" w:lineRule="auto"/>
              <w:rPr>
                <w:rFonts w:hint="eastAsia"/>
              </w:rPr>
            </w:pPr>
            <w:r>
              <w:rPr>
                <w:rFonts w:hint="eastAsia"/>
              </w:rPr>
              <w:t>1301</w:t>
            </w:r>
          </w:p>
        </w:tc>
        <w:tc>
          <w:tcPr>
            <w:tcW w:w="877" w:type="pct"/>
            <w:vAlign w:val="center"/>
          </w:tcPr>
          <w:p w14:paraId="107D0A2F">
            <w:pPr>
              <w:pStyle w:val="19"/>
              <w:spacing w:line="240" w:lineRule="auto"/>
              <w:rPr>
                <w:rFonts w:hint="eastAsia"/>
              </w:rPr>
            </w:pPr>
            <w:r>
              <w:rPr>
                <w:rFonts w:hint="eastAsia"/>
              </w:rPr>
              <w:t>供水用地</w:t>
            </w:r>
          </w:p>
        </w:tc>
        <w:tc>
          <w:tcPr>
            <w:tcW w:w="389" w:type="pct"/>
            <w:vAlign w:val="center"/>
          </w:tcPr>
          <w:p w14:paraId="27FC6589">
            <w:pPr>
              <w:pStyle w:val="19"/>
              <w:spacing w:line="240" w:lineRule="auto"/>
              <w:rPr>
                <w:rFonts w:hint="eastAsia"/>
              </w:rPr>
            </w:pPr>
            <w:r>
              <w:rPr>
                <w:rFonts w:hint="eastAsia"/>
              </w:rPr>
              <w:t>0.26</w:t>
            </w:r>
          </w:p>
        </w:tc>
        <w:tc>
          <w:tcPr>
            <w:tcW w:w="292" w:type="pct"/>
            <w:noWrap/>
            <w:vAlign w:val="center"/>
          </w:tcPr>
          <w:p w14:paraId="18CFFA4C">
            <w:pPr>
              <w:pStyle w:val="19"/>
              <w:spacing w:line="240" w:lineRule="auto"/>
              <w:rPr>
                <w:rFonts w:hint="eastAsia"/>
              </w:rPr>
            </w:pPr>
            <w:r>
              <w:rPr>
                <w:rFonts w:hint="eastAsia"/>
              </w:rPr>
              <w:t>≤1.0</w:t>
            </w:r>
          </w:p>
        </w:tc>
        <w:tc>
          <w:tcPr>
            <w:tcW w:w="487" w:type="pct"/>
            <w:noWrap/>
            <w:vAlign w:val="center"/>
          </w:tcPr>
          <w:p w14:paraId="7DC1F64E">
            <w:pPr>
              <w:pStyle w:val="19"/>
              <w:spacing w:line="240" w:lineRule="auto"/>
              <w:rPr>
                <w:rFonts w:hint="eastAsia"/>
              </w:rPr>
            </w:pPr>
            <w:r>
              <w:rPr>
                <w:rFonts w:hint="eastAsia"/>
              </w:rPr>
              <w:t>≤35%</w:t>
            </w:r>
          </w:p>
        </w:tc>
        <w:tc>
          <w:tcPr>
            <w:tcW w:w="292" w:type="pct"/>
            <w:noWrap/>
            <w:vAlign w:val="center"/>
          </w:tcPr>
          <w:p w14:paraId="15131BD7">
            <w:pPr>
              <w:pStyle w:val="19"/>
              <w:spacing w:line="240" w:lineRule="auto"/>
              <w:rPr>
                <w:rFonts w:hint="eastAsia"/>
              </w:rPr>
            </w:pPr>
            <w:r>
              <w:rPr>
                <w:rFonts w:hint="eastAsia"/>
              </w:rPr>
              <w:t>≤15m</w:t>
            </w:r>
          </w:p>
        </w:tc>
        <w:tc>
          <w:tcPr>
            <w:tcW w:w="292" w:type="pct"/>
            <w:noWrap/>
            <w:vAlign w:val="center"/>
          </w:tcPr>
          <w:p w14:paraId="191FCEF7">
            <w:pPr>
              <w:pStyle w:val="19"/>
              <w:spacing w:line="240" w:lineRule="auto"/>
              <w:rPr>
                <w:rFonts w:hint="eastAsia"/>
              </w:rPr>
            </w:pPr>
            <w:r>
              <w:rPr>
                <w:rFonts w:hint="eastAsia"/>
              </w:rPr>
              <w:t>≥25%</w:t>
            </w:r>
          </w:p>
        </w:tc>
        <w:tc>
          <w:tcPr>
            <w:tcW w:w="292" w:type="pct"/>
            <w:noWrap/>
            <w:vAlign w:val="center"/>
          </w:tcPr>
          <w:p w14:paraId="7453949F">
            <w:pPr>
              <w:pStyle w:val="19"/>
              <w:spacing w:line="240" w:lineRule="auto"/>
              <w:rPr>
                <w:rFonts w:hint="eastAsia"/>
              </w:rPr>
            </w:pPr>
            <w:r>
              <w:rPr>
                <w:rFonts w:hint="eastAsia"/>
              </w:rPr>
              <w:t>东</w:t>
            </w:r>
          </w:p>
        </w:tc>
        <w:tc>
          <w:tcPr>
            <w:tcW w:w="865" w:type="pct"/>
            <w:vAlign w:val="center"/>
          </w:tcPr>
          <w:p w14:paraId="45798F1F">
            <w:pPr>
              <w:pStyle w:val="19"/>
              <w:spacing w:line="240" w:lineRule="auto"/>
              <w:rPr>
                <w:rFonts w:hint="eastAsia"/>
              </w:rPr>
            </w:pPr>
            <w:r>
              <w:rPr>
                <w:rFonts w:hint="eastAsia"/>
              </w:rPr>
              <w:t>0.5个/100</w:t>
            </w:r>
            <w:r>
              <w:rPr>
                <w:rFonts w:hint="eastAsia" w:ascii="仿宋" w:hAnsi="仿宋" w:eastAsia="仿宋" w:cs="微软雅黑"/>
              </w:rPr>
              <w:t>㎡</w:t>
            </w:r>
            <w:r>
              <w:rPr>
                <w:rFonts w:hint="eastAsia"/>
              </w:rPr>
              <w:t>建筑面积</w:t>
            </w:r>
          </w:p>
        </w:tc>
      </w:tr>
      <w:tr w14:paraId="3AA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07554995">
            <w:pPr>
              <w:pStyle w:val="19"/>
              <w:spacing w:line="240" w:lineRule="auto"/>
              <w:rPr>
                <w:rFonts w:hint="eastAsia"/>
              </w:rPr>
            </w:pPr>
            <w:r>
              <w:rPr>
                <w:rFonts w:hint="eastAsia"/>
              </w:rPr>
              <w:t>18</w:t>
            </w:r>
          </w:p>
        </w:tc>
        <w:tc>
          <w:tcPr>
            <w:tcW w:w="622" w:type="pct"/>
            <w:vAlign w:val="center"/>
          </w:tcPr>
          <w:p w14:paraId="6DF49D63">
            <w:pPr>
              <w:pStyle w:val="19"/>
              <w:spacing w:line="240" w:lineRule="auto"/>
              <w:rPr>
                <w:rFonts w:hint="eastAsia"/>
              </w:rPr>
            </w:pPr>
            <w:r>
              <w:rPr>
                <w:rFonts w:hint="eastAsia"/>
              </w:rPr>
              <w:t>2025-CW-Y-02</w:t>
            </w:r>
          </w:p>
        </w:tc>
        <w:tc>
          <w:tcPr>
            <w:tcW w:w="389" w:type="pct"/>
            <w:vAlign w:val="center"/>
          </w:tcPr>
          <w:p w14:paraId="5C46CB03">
            <w:pPr>
              <w:pStyle w:val="19"/>
              <w:spacing w:line="240" w:lineRule="auto"/>
              <w:rPr>
                <w:rFonts w:hint="eastAsia"/>
              </w:rPr>
            </w:pPr>
            <w:r>
              <w:rPr>
                <w:rFonts w:hint="eastAsia"/>
              </w:rPr>
              <w:t>1402</w:t>
            </w:r>
          </w:p>
        </w:tc>
        <w:tc>
          <w:tcPr>
            <w:tcW w:w="877" w:type="pct"/>
            <w:vAlign w:val="center"/>
          </w:tcPr>
          <w:p w14:paraId="22E7093C">
            <w:pPr>
              <w:pStyle w:val="19"/>
              <w:spacing w:line="240" w:lineRule="auto"/>
              <w:rPr>
                <w:rFonts w:hint="eastAsia"/>
              </w:rPr>
            </w:pPr>
            <w:r>
              <w:rPr>
                <w:rFonts w:hint="eastAsia"/>
              </w:rPr>
              <w:t>防护绿地</w:t>
            </w:r>
          </w:p>
        </w:tc>
        <w:tc>
          <w:tcPr>
            <w:tcW w:w="389" w:type="pct"/>
            <w:vAlign w:val="center"/>
          </w:tcPr>
          <w:p w14:paraId="1459FFCB">
            <w:pPr>
              <w:pStyle w:val="19"/>
              <w:spacing w:line="240" w:lineRule="auto"/>
              <w:rPr>
                <w:rFonts w:hint="eastAsia"/>
              </w:rPr>
            </w:pPr>
            <w:r>
              <w:rPr>
                <w:rFonts w:hint="eastAsia"/>
              </w:rPr>
              <w:t>0.16</w:t>
            </w:r>
          </w:p>
        </w:tc>
        <w:tc>
          <w:tcPr>
            <w:tcW w:w="292" w:type="pct"/>
            <w:noWrap/>
            <w:vAlign w:val="center"/>
          </w:tcPr>
          <w:p w14:paraId="5BB6BCAD">
            <w:pPr>
              <w:pStyle w:val="19"/>
              <w:spacing w:line="240" w:lineRule="auto"/>
              <w:rPr>
                <w:rFonts w:hint="eastAsia"/>
              </w:rPr>
            </w:pPr>
            <w:r>
              <w:rPr>
                <w:rFonts w:hint="eastAsia"/>
              </w:rPr>
              <w:t>—</w:t>
            </w:r>
          </w:p>
        </w:tc>
        <w:tc>
          <w:tcPr>
            <w:tcW w:w="487" w:type="pct"/>
            <w:noWrap/>
            <w:vAlign w:val="center"/>
          </w:tcPr>
          <w:p w14:paraId="0C711FF4">
            <w:pPr>
              <w:pStyle w:val="19"/>
              <w:spacing w:line="240" w:lineRule="auto"/>
              <w:rPr>
                <w:rFonts w:hint="eastAsia"/>
              </w:rPr>
            </w:pPr>
            <w:r>
              <w:rPr>
                <w:rFonts w:hint="eastAsia"/>
              </w:rPr>
              <w:t>—</w:t>
            </w:r>
          </w:p>
        </w:tc>
        <w:tc>
          <w:tcPr>
            <w:tcW w:w="292" w:type="pct"/>
            <w:noWrap/>
            <w:vAlign w:val="center"/>
          </w:tcPr>
          <w:p w14:paraId="6AE384B7">
            <w:pPr>
              <w:pStyle w:val="19"/>
              <w:spacing w:line="240" w:lineRule="auto"/>
              <w:rPr>
                <w:rFonts w:hint="eastAsia"/>
              </w:rPr>
            </w:pPr>
            <w:r>
              <w:rPr>
                <w:rFonts w:hint="eastAsia"/>
              </w:rPr>
              <w:t>—</w:t>
            </w:r>
          </w:p>
        </w:tc>
        <w:tc>
          <w:tcPr>
            <w:tcW w:w="292" w:type="pct"/>
            <w:noWrap/>
            <w:vAlign w:val="center"/>
          </w:tcPr>
          <w:p w14:paraId="35675FB6">
            <w:pPr>
              <w:pStyle w:val="19"/>
              <w:spacing w:line="240" w:lineRule="auto"/>
              <w:rPr>
                <w:rFonts w:hint="eastAsia"/>
              </w:rPr>
            </w:pPr>
            <w:r>
              <w:rPr>
                <w:rFonts w:hint="eastAsia"/>
              </w:rPr>
              <w:t>—</w:t>
            </w:r>
          </w:p>
        </w:tc>
        <w:tc>
          <w:tcPr>
            <w:tcW w:w="292" w:type="pct"/>
            <w:noWrap/>
            <w:vAlign w:val="center"/>
          </w:tcPr>
          <w:p w14:paraId="59CF8D13">
            <w:pPr>
              <w:pStyle w:val="19"/>
              <w:spacing w:line="240" w:lineRule="auto"/>
              <w:rPr>
                <w:rFonts w:hint="eastAsia"/>
              </w:rPr>
            </w:pPr>
            <w:r>
              <w:rPr>
                <w:rFonts w:hint="eastAsia"/>
              </w:rPr>
              <w:t>—</w:t>
            </w:r>
          </w:p>
        </w:tc>
        <w:tc>
          <w:tcPr>
            <w:tcW w:w="865" w:type="pct"/>
            <w:noWrap/>
            <w:vAlign w:val="center"/>
          </w:tcPr>
          <w:p w14:paraId="0A640871">
            <w:pPr>
              <w:pStyle w:val="19"/>
              <w:spacing w:line="240" w:lineRule="auto"/>
              <w:rPr>
                <w:rFonts w:hint="eastAsia"/>
              </w:rPr>
            </w:pPr>
            <w:r>
              <w:rPr>
                <w:rFonts w:hint="eastAsia"/>
              </w:rPr>
              <w:t>—</w:t>
            </w:r>
          </w:p>
        </w:tc>
      </w:tr>
      <w:tr w14:paraId="768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576E572D">
            <w:pPr>
              <w:pStyle w:val="19"/>
              <w:spacing w:line="240" w:lineRule="auto"/>
              <w:rPr>
                <w:rFonts w:hint="eastAsia"/>
              </w:rPr>
            </w:pPr>
            <w:r>
              <w:rPr>
                <w:rFonts w:hint="eastAsia"/>
              </w:rPr>
              <w:t>19</w:t>
            </w:r>
          </w:p>
        </w:tc>
        <w:tc>
          <w:tcPr>
            <w:tcW w:w="622" w:type="pct"/>
            <w:vAlign w:val="center"/>
          </w:tcPr>
          <w:p w14:paraId="3F1343F9">
            <w:pPr>
              <w:pStyle w:val="19"/>
              <w:spacing w:line="240" w:lineRule="auto"/>
              <w:rPr>
                <w:rFonts w:hint="eastAsia"/>
              </w:rPr>
            </w:pPr>
            <w:r>
              <w:rPr>
                <w:rFonts w:hint="eastAsia"/>
              </w:rPr>
              <w:t>2025-CW-Y-03</w:t>
            </w:r>
          </w:p>
        </w:tc>
        <w:tc>
          <w:tcPr>
            <w:tcW w:w="389" w:type="pct"/>
            <w:vAlign w:val="center"/>
          </w:tcPr>
          <w:p w14:paraId="61236D23">
            <w:pPr>
              <w:pStyle w:val="19"/>
              <w:spacing w:line="240" w:lineRule="auto"/>
              <w:rPr>
                <w:rFonts w:hint="eastAsia"/>
              </w:rPr>
            </w:pPr>
            <w:r>
              <w:rPr>
                <w:rFonts w:hint="eastAsia"/>
              </w:rPr>
              <w:t>1310</w:t>
            </w:r>
          </w:p>
        </w:tc>
        <w:tc>
          <w:tcPr>
            <w:tcW w:w="877" w:type="pct"/>
            <w:vAlign w:val="center"/>
          </w:tcPr>
          <w:p w14:paraId="271ED512">
            <w:pPr>
              <w:pStyle w:val="19"/>
              <w:spacing w:line="240" w:lineRule="auto"/>
              <w:rPr>
                <w:rFonts w:hint="eastAsia"/>
              </w:rPr>
            </w:pPr>
            <w:r>
              <w:rPr>
                <w:rFonts w:hint="eastAsia"/>
              </w:rPr>
              <w:t>消防用地</w:t>
            </w:r>
          </w:p>
        </w:tc>
        <w:tc>
          <w:tcPr>
            <w:tcW w:w="389" w:type="pct"/>
            <w:vAlign w:val="center"/>
          </w:tcPr>
          <w:p w14:paraId="64E0E8F5">
            <w:pPr>
              <w:pStyle w:val="19"/>
              <w:spacing w:line="240" w:lineRule="auto"/>
              <w:rPr>
                <w:rFonts w:hint="eastAsia"/>
              </w:rPr>
            </w:pPr>
            <w:r>
              <w:rPr>
                <w:rFonts w:hint="eastAsia"/>
              </w:rPr>
              <w:t>1.68</w:t>
            </w:r>
          </w:p>
        </w:tc>
        <w:tc>
          <w:tcPr>
            <w:tcW w:w="292" w:type="pct"/>
            <w:noWrap/>
            <w:vAlign w:val="center"/>
          </w:tcPr>
          <w:p w14:paraId="2355DB8B">
            <w:pPr>
              <w:pStyle w:val="19"/>
              <w:spacing w:line="240" w:lineRule="auto"/>
              <w:rPr>
                <w:rFonts w:hint="eastAsia"/>
              </w:rPr>
            </w:pPr>
            <w:r>
              <w:rPr>
                <w:rFonts w:hint="eastAsia"/>
              </w:rPr>
              <w:t>≤1.6</w:t>
            </w:r>
          </w:p>
        </w:tc>
        <w:tc>
          <w:tcPr>
            <w:tcW w:w="487" w:type="pct"/>
            <w:noWrap/>
            <w:vAlign w:val="center"/>
          </w:tcPr>
          <w:p w14:paraId="2FD4237C">
            <w:pPr>
              <w:pStyle w:val="19"/>
              <w:spacing w:line="240" w:lineRule="auto"/>
              <w:rPr>
                <w:rFonts w:hint="eastAsia"/>
              </w:rPr>
            </w:pPr>
            <w:r>
              <w:rPr>
                <w:rFonts w:hint="eastAsia"/>
              </w:rPr>
              <w:t>≤30%</w:t>
            </w:r>
          </w:p>
        </w:tc>
        <w:tc>
          <w:tcPr>
            <w:tcW w:w="292" w:type="pct"/>
            <w:noWrap/>
            <w:vAlign w:val="center"/>
          </w:tcPr>
          <w:p w14:paraId="78622A87">
            <w:pPr>
              <w:pStyle w:val="19"/>
              <w:spacing w:line="240" w:lineRule="auto"/>
              <w:rPr>
                <w:rFonts w:hint="eastAsia"/>
              </w:rPr>
            </w:pPr>
            <w:r>
              <w:rPr>
                <w:rFonts w:hint="eastAsia"/>
              </w:rPr>
              <w:t>≤24m</w:t>
            </w:r>
          </w:p>
        </w:tc>
        <w:tc>
          <w:tcPr>
            <w:tcW w:w="292" w:type="pct"/>
            <w:noWrap/>
            <w:vAlign w:val="center"/>
          </w:tcPr>
          <w:p w14:paraId="69067F1E">
            <w:pPr>
              <w:pStyle w:val="19"/>
              <w:spacing w:line="240" w:lineRule="auto"/>
              <w:rPr>
                <w:rFonts w:hint="eastAsia"/>
              </w:rPr>
            </w:pPr>
            <w:r>
              <w:rPr>
                <w:rFonts w:hint="eastAsia"/>
              </w:rPr>
              <w:t>≥25%</w:t>
            </w:r>
          </w:p>
        </w:tc>
        <w:tc>
          <w:tcPr>
            <w:tcW w:w="292" w:type="pct"/>
            <w:noWrap/>
            <w:vAlign w:val="center"/>
          </w:tcPr>
          <w:p w14:paraId="39478853">
            <w:pPr>
              <w:pStyle w:val="19"/>
              <w:spacing w:line="240" w:lineRule="auto"/>
              <w:rPr>
                <w:rFonts w:hint="eastAsia"/>
              </w:rPr>
            </w:pPr>
            <w:r>
              <w:rPr>
                <w:rFonts w:hint="eastAsia"/>
              </w:rPr>
              <w:t>北</w:t>
            </w:r>
          </w:p>
        </w:tc>
        <w:tc>
          <w:tcPr>
            <w:tcW w:w="865" w:type="pct"/>
            <w:vAlign w:val="center"/>
          </w:tcPr>
          <w:p w14:paraId="0845BD9C">
            <w:pPr>
              <w:pStyle w:val="19"/>
              <w:spacing w:line="240" w:lineRule="auto"/>
              <w:rPr>
                <w:rFonts w:hint="eastAsia"/>
              </w:rPr>
            </w:pPr>
            <w:r>
              <w:rPr>
                <w:rFonts w:hint="eastAsia"/>
              </w:rPr>
              <w:t>1.0个/100</w:t>
            </w:r>
            <w:r>
              <w:rPr>
                <w:rFonts w:hint="eastAsia" w:ascii="仿宋" w:hAnsi="仿宋" w:eastAsia="仿宋" w:cs="微软雅黑"/>
              </w:rPr>
              <w:t>㎡</w:t>
            </w:r>
            <w:r>
              <w:rPr>
                <w:rFonts w:hint="eastAsia"/>
              </w:rPr>
              <w:t>建筑面积</w:t>
            </w:r>
          </w:p>
        </w:tc>
      </w:tr>
      <w:tr w14:paraId="1578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204" w:type="pct"/>
            <w:noWrap/>
            <w:vAlign w:val="center"/>
          </w:tcPr>
          <w:p w14:paraId="5019F05B">
            <w:pPr>
              <w:pStyle w:val="19"/>
              <w:spacing w:line="240" w:lineRule="auto"/>
              <w:rPr>
                <w:rFonts w:hint="eastAsia"/>
              </w:rPr>
            </w:pPr>
            <w:r>
              <w:rPr>
                <w:rFonts w:hint="eastAsia"/>
              </w:rPr>
              <w:t>20</w:t>
            </w:r>
          </w:p>
        </w:tc>
        <w:tc>
          <w:tcPr>
            <w:tcW w:w="622" w:type="pct"/>
            <w:noWrap/>
            <w:vAlign w:val="center"/>
          </w:tcPr>
          <w:p w14:paraId="0E26B4FE">
            <w:pPr>
              <w:pStyle w:val="19"/>
              <w:spacing w:line="240" w:lineRule="auto"/>
              <w:rPr>
                <w:rFonts w:hint="eastAsia"/>
              </w:rPr>
            </w:pPr>
            <w:r>
              <w:rPr>
                <w:rFonts w:hint="eastAsia"/>
              </w:rPr>
              <w:t>2025-CW-A-01</w:t>
            </w:r>
          </w:p>
        </w:tc>
        <w:tc>
          <w:tcPr>
            <w:tcW w:w="389" w:type="pct"/>
            <w:noWrap/>
            <w:vAlign w:val="center"/>
          </w:tcPr>
          <w:p w14:paraId="7DFA3742">
            <w:pPr>
              <w:pStyle w:val="19"/>
              <w:spacing w:line="240" w:lineRule="auto"/>
              <w:rPr>
                <w:rFonts w:hint="eastAsia"/>
              </w:rPr>
            </w:pPr>
            <w:r>
              <w:rPr>
                <w:rFonts w:hint="eastAsia"/>
              </w:rPr>
              <w:t>070102</w:t>
            </w:r>
          </w:p>
        </w:tc>
        <w:tc>
          <w:tcPr>
            <w:tcW w:w="877" w:type="pct"/>
            <w:noWrap/>
            <w:vAlign w:val="center"/>
          </w:tcPr>
          <w:p w14:paraId="0326C7A8">
            <w:pPr>
              <w:pStyle w:val="19"/>
              <w:spacing w:line="240" w:lineRule="auto"/>
              <w:rPr>
                <w:rFonts w:hint="eastAsia"/>
              </w:rPr>
            </w:pPr>
            <w:r>
              <w:rPr>
                <w:rFonts w:hint="eastAsia"/>
              </w:rPr>
              <w:t>二类城镇住宅用地</w:t>
            </w:r>
          </w:p>
          <w:p w14:paraId="01C62212">
            <w:pPr>
              <w:pStyle w:val="19"/>
              <w:spacing w:line="240" w:lineRule="auto"/>
              <w:rPr>
                <w:rFonts w:hint="eastAsia"/>
              </w:rPr>
            </w:pPr>
            <w:r>
              <w:rPr>
                <w:rFonts w:hint="eastAsia"/>
              </w:rPr>
              <w:t>（兼容商业用地）</w:t>
            </w:r>
          </w:p>
        </w:tc>
        <w:tc>
          <w:tcPr>
            <w:tcW w:w="389" w:type="pct"/>
            <w:noWrap/>
            <w:vAlign w:val="center"/>
          </w:tcPr>
          <w:p w14:paraId="2915BC33">
            <w:pPr>
              <w:pStyle w:val="19"/>
              <w:spacing w:line="240" w:lineRule="auto"/>
              <w:rPr>
                <w:rFonts w:hint="eastAsia"/>
              </w:rPr>
            </w:pPr>
            <w:r>
              <w:rPr>
                <w:rFonts w:hint="eastAsia"/>
              </w:rPr>
              <w:t>0.90</w:t>
            </w:r>
          </w:p>
        </w:tc>
        <w:tc>
          <w:tcPr>
            <w:tcW w:w="292" w:type="pct"/>
            <w:noWrap/>
            <w:vAlign w:val="center"/>
          </w:tcPr>
          <w:p w14:paraId="41E1A8B8">
            <w:pPr>
              <w:pStyle w:val="19"/>
              <w:spacing w:line="240" w:lineRule="auto"/>
              <w:rPr>
                <w:rFonts w:hint="eastAsia"/>
              </w:rPr>
            </w:pPr>
            <w:r>
              <w:rPr>
                <w:rFonts w:hint="eastAsia"/>
              </w:rPr>
              <w:t>≤2.5</w:t>
            </w:r>
          </w:p>
        </w:tc>
        <w:tc>
          <w:tcPr>
            <w:tcW w:w="487" w:type="pct"/>
            <w:noWrap/>
            <w:vAlign w:val="center"/>
          </w:tcPr>
          <w:p w14:paraId="091275E3">
            <w:pPr>
              <w:pStyle w:val="19"/>
              <w:spacing w:line="240" w:lineRule="auto"/>
              <w:rPr>
                <w:rFonts w:hint="eastAsia"/>
              </w:rPr>
            </w:pPr>
            <w:r>
              <w:rPr>
                <w:rFonts w:hint="eastAsia"/>
              </w:rPr>
              <w:t>≤25%</w:t>
            </w:r>
          </w:p>
        </w:tc>
        <w:tc>
          <w:tcPr>
            <w:tcW w:w="292" w:type="pct"/>
            <w:noWrap/>
            <w:vAlign w:val="center"/>
          </w:tcPr>
          <w:p w14:paraId="24412D2E">
            <w:pPr>
              <w:pStyle w:val="19"/>
              <w:spacing w:line="240" w:lineRule="auto"/>
              <w:rPr>
                <w:rFonts w:hint="eastAsia"/>
              </w:rPr>
            </w:pPr>
            <w:r>
              <w:rPr>
                <w:rFonts w:hint="eastAsia"/>
              </w:rPr>
              <w:t>≤40m</w:t>
            </w:r>
          </w:p>
        </w:tc>
        <w:tc>
          <w:tcPr>
            <w:tcW w:w="292" w:type="pct"/>
            <w:noWrap/>
            <w:vAlign w:val="center"/>
          </w:tcPr>
          <w:p w14:paraId="736EFB86">
            <w:pPr>
              <w:pStyle w:val="19"/>
              <w:spacing w:line="240" w:lineRule="auto"/>
              <w:rPr>
                <w:rFonts w:hint="eastAsia"/>
              </w:rPr>
            </w:pPr>
            <w:r>
              <w:rPr>
                <w:rFonts w:hint="eastAsia"/>
              </w:rPr>
              <w:t>≥35%</w:t>
            </w:r>
          </w:p>
        </w:tc>
        <w:tc>
          <w:tcPr>
            <w:tcW w:w="292" w:type="pct"/>
            <w:noWrap/>
            <w:vAlign w:val="center"/>
          </w:tcPr>
          <w:p w14:paraId="03B43E44">
            <w:pPr>
              <w:pStyle w:val="19"/>
              <w:spacing w:line="240" w:lineRule="auto"/>
              <w:rPr>
                <w:rFonts w:hint="eastAsia"/>
              </w:rPr>
            </w:pPr>
            <w:r>
              <w:rPr>
                <w:rFonts w:hint="eastAsia"/>
              </w:rPr>
              <w:t>南、西</w:t>
            </w:r>
          </w:p>
        </w:tc>
        <w:tc>
          <w:tcPr>
            <w:tcW w:w="865" w:type="pct"/>
            <w:vAlign w:val="center"/>
          </w:tcPr>
          <w:p w14:paraId="34C57079">
            <w:pPr>
              <w:pStyle w:val="19"/>
              <w:spacing w:line="240" w:lineRule="auto"/>
              <w:rPr>
                <w:rFonts w:hint="eastAsia"/>
              </w:rPr>
            </w:pPr>
            <w:r>
              <w:rPr>
                <w:rFonts w:hint="eastAsia"/>
              </w:rPr>
              <w:t>1.0个/100</w:t>
            </w:r>
            <w:r>
              <w:rPr>
                <w:rFonts w:hint="eastAsia" w:ascii="仿宋" w:hAnsi="仿宋" w:eastAsia="仿宋" w:cs="微软雅黑"/>
              </w:rPr>
              <w:t>㎡</w:t>
            </w:r>
            <w:r>
              <w:rPr>
                <w:rFonts w:hint="eastAsia"/>
              </w:rPr>
              <w:t>建筑面积</w:t>
            </w:r>
          </w:p>
        </w:tc>
      </w:tr>
      <w:tr w14:paraId="5A76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51A59FCE">
            <w:pPr>
              <w:pStyle w:val="19"/>
              <w:spacing w:line="240" w:lineRule="auto"/>
              <w:rPr>
                <w:rFonts w:hint="eastAsia"/>
              </w:rPr>
            </w:pPr>
            <w:r>
              <w:rPr>
                <w:rFonts w:hint="eastAsia"/>
              </w:rPr>
              <w:t>21</w:t>
            </w:r>
          </w:p>
        </w:tc>
        <w:tc>
          <w:tcPr>
            <w:tcW w:w="622" w:type="pct"/>
            <w:vAlign w:val="center"/>
          </w:tcPr>
          <w:p w14:paraId="59F08F88">
            <w:pPr>
              <w:pStyle w:val="19"/>
              <w:spacing w:line="240" w:lineRule="auto"/>
              <w:rPr>
                <w:rFonts w:hint="eastAsia"/>
              </w:rPr>
            </w:pPr>
            <w:r>
              <w:rPr>
                <w:rFonts w:hint="eastAsia"/>
              </w:rPr>
              <w:t>2025-YC-A-03</w:t>
            </w:r>
          </w:p>
        </w:tc>
        <w:tc>
          <w:tcPr>
            <w:tcW w:w="389" w:type="pct"/>
            <w:vAlign w:val="center"/>
          </w:tcPr>
          <w:p w14:paraId="7CBF2B3F">
            <w:pPr>
              <w:pStyle w:val="19"/>
              <w:spacing w:line="240" w:lineRule="auto"/>
              <w:rPr>
                <w:rFonts w:hint="eastAsia"/>
              </w:rPr>
            </w:pPr>
            <w:r>
              <w:rPr>
                <w:rFonts w:hint="eastAsia"/>
              </w:rPr>
              <w:t>0904</w:t>
            </w:r>
          </w:p>
        </w:tc>
        <w:tc>
          <w:tcPr>
            <w:tcW w:w="877" w:type="pct"/>
            <w:vAlign w:val="center"/>
          </w:tcPr>
          <w:p w14:paraId="4CEAFDBB">
            <w:pPr>
              <w:pStyle w:val="19"/>
              <w:spacing w:line="240" w:lineRule="auto"/>
              <w:rPr>
                <w:rFonts w:hint="eastAsia"/>
              </w:rPr>
            </w:pPr>
            <w:r>
              <w:rPr>
                <w:rFonts w:hint="eastAsia"/>
              </w:rPr>
              <w:t>其他商业服务业用地</w:t>
            </w:r>
          </w:p>
        </w:tc>
        <w:tc>
          <w:tcPr>
            <w:tcW w:w="389" w:type="pct"/>
            <w:vAlign w:val="center"/>
          </w:tcPr>
          <w:p w14:paraId="6E14D3DC">
            <w:pPr>
              <w:pStyle w:val="19"/>
              <w:spacing w:line="240" w:lineRule="auto"/>
              <w:rPr>
                <w:rFonts w:hint="eastAsia"/>
              </w:rPr>
            </w:pPr>
            <w:r>
              <w:rPr>
                <w:rFonts w:hint="eastAsia"/>
              </w:rPr>
              <w:t>0.10</w:t>
            </w:r>
          </w:p>
        </w:tc>
        <w:tc>
          <w:tcPr>
            <w:tcW w:w="292" w:type="pct"/>
            <w:noWrap/>
            <w:vAlign w:val="center"/>
          </w:tcPr>
          <w:p w14:paraId="30109276">
            <w:pPr>
              <w:pStyle w:val="19"/>
              <w:spacing w:line="240" w:lineRule="auto"/>
              <w:rPr>
                <w:rFonts w:hint="eastAsia"/>
              </w:rPr>
            </w:pPr>
            <w:r>
              <w:rPr>
                <w:rFonts w:hint="eastAsia"/>
              </w:rPr>
              <w:t>≤1.0</w:t>
            </w:r>
          </w:p>
        </w:tc>
        <w:tc>
          <w:tcPr>
            <w:tcW w:w="487" w:type="pct"/>
            <w:noWrap/>
            <w:vAlign w:val="center"/>
          </w:tcPr>
          <w:p w14:paraId="06CF964E">
            <w:pPr>
              <w:pStyle w:val="19"/>
              <w:spacing w:line="240" w:lineRule="auto"/>
              <w:rPr>
                <w:rFonts w:hint="eastAsia"/>
              </w:rPr>
            </w:pPr>
            <w:r>
              <w:rPr>
                <w:rFonts w:hint="eastAsia"/>
              </w:rPr>
              <w:t>≤50%</w:t>
            </w:r>
          </w:p>
        </w:tc>
        <w:tc>
          <w:tcPr>
            <w:tcW w:w="292" w:type="pct"/>
            <w:noWrap/>
            <w:vAlign w:val="center"/>
          </w:tcPr>
          <w:p w14:paraId="64C5F537">
            <w:pPr>
              <w:pStyle w:val="19"/>
              <w:spacing w:line="240" w:lineRule="auto"/>
              <w:rPr>
                <w:rFonts w:hint="eastAsia"/>
              </w:rPr>
            </w:pPr>
            <w:r>
              <w:rPr>
                <w:rFonts w:hint="eastAsia"/>
              </w:rPr>
              <w:t>≤12m</w:t>
            </w:r>
          </w:p>
        </w:tc>
        <w:tc>
          <w:tcPr>
            <w:tcW w:w="292" w:type="pct"/>
            <w:noWrap/>
            <w:vAlign w:val="center"/>
          </w:tcPr>
          <w:p w14:paraId="195D38BE">
            <w:pPr>
              <w:pStyle w:val="19"/>
              <w:spacing w:line="240" w:lineRule="auto"/>
              <w:rPr>
                <w:rFonts w:hint="eastAsia"/>
              </w:rPr>
            </w:pPr>
            <w:r>
              <w:rPr>
                <w:rFonts w:hint="eastAsia"/>
              </w:rPr>
              <w:t>≥20%</w:t>
            </w:r>
          </w:p>
        </w:tc>
        <w:tc>
          <w:tcPr>
            <w:tcW w:w="292" w:type="pct"/>
            <w:noWrap/>
            <w:vAlign w:val="center"/>
          </w:tcPr>
          <w:p w14:paraId="28568ADF">
            <w:pPr>
              <w:pStyle w:val="19"/>
              <w:spacing w:line="240" w:lineRule="auto"/>
              <w:rPr>
                <w:rFonts w:hint="eastAsia"/>
              </w:rPr>
            </w:pPr>
            <w:r>
              <w:rPr>
                <w:rFonts w:hint="eastAsia"/>
              </w:rPr>
              <w:t>北</w:t>
            </w:r>
          </w:p>
        </w:tc>
        <w:tc>
          <w:tcPr>
            <w:tcW w:w="865" w:type="pct"/>
            <w:vAlign w:val="center"/>
          </w:tcPr>
          <w:p w14:paraId="1B1A492F">
            <w:pPr>
              <w:pStyle w:val="19"/>
              <w:spacing w:line="240" w:lineRule="auto"/>
              <w:rPr>
                <w:rFonts w:hint="eastAsia"/>
              </w:rPr>
            </w:pPr>
            <w:r>
              <w:rPr>
                <w:rFonts w:hint="eastAsia"/>
              </w:rPr>
              <w:t>0.2个/100</w:t>
            </w:r>
            <w:r>
              <w:rPr>
                <w:rFonts w:hint="eastAsia" w:ascii="仿宋" w:hAnsi="仿宋" w:eastAsia="仿宋" w:cs="微软雅黑"/>
              </w:rPr>
              <w:t>㎡</w:t>
            </w:r>
            <w:r>
              <w:rPr>
                <w:rFonts w:hint="eastAsia"/>
              </w:rPr>
              <w:t>建筑面积</w:t>
            </w:r>
          </w:p>
        </w:tc>
      </w:tr>
      <w:tr w14:paraId="44D3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204" w:type="pct"/>
            <w:noWrap/>
            <w:vAlign w:val="center"/>
          </w:tcPr>
          <w:p w14:paraId="05387357">
            <w:pPr>
              <w:pStyle w:val="19"/>
              <w:spacing w:line="240" w:lineRule="auto"/>
              <w:rPr>
                <w:rFonts w:hint="eastAsia"/>
              </w:rPr>
            </w:pPr>
            <w:r>
              <w:rPr>
                <w:rFonts w:hint="eastAsia"/>
              </w:rPr>
              <w:t>22</w:t>
            </w:r>
          </w:p>
        </w:tc>
        <w:tc>
          <w:tcPr>
            <w:tcW w:w="622" w:type="pct"/>
            <w:vAlign w:val="center"/>
          </w:tcPr>
          <w:p w14:paraId="61AD7D90">
            <w:pPr>
              <w:pStyle w:val="19"/>
              <w:spacing w:line="240" w:lineRule="auto"/>
              <w:rPr>
                <w:rFonts w:hint="eastAsia"/>
              </w:rPr>
            </w:pPr>
            <w:r>
              <w:rPr>
                <w:rFonts w:hint="eastAsia"/>
              </w:rPr>
              <w:t>2025-CW-D-04</w:t>
            </w:r>
          </w:p>
        </w:tc>
        <w:tc>
          <w:tcPr>
            <w:tcW w:w="389" w:type="pct"/>
            <w:vAlign w:val="center"/>
          </w:tcPr>
          <w:p w14:paraId="57B6D68D">
            <w:pPr>
              <w:pStyle w:val="19"/>
              <w:spacing w:line="240" w:lineRule="auto"/>
              <w:rPr>
                <w:rFonts w:hint="eastAsia"/>
              </w:rPr>
            </w:pPr>
            <w:r>
              <w:rPr>
                <w:rFonts w:hint="eastAsia"/>
              </w:rPr>
              <w:t>0803</w:t>
            </w:r>
          </w:p>
        </w:tc>
        <w:tc>
          <w:tcPr>
            <w:tcW w:w="877" w:type="pct"/>
            <w:vAlign w:val="center"/>
          </w:tcPr>
          <w:p w14:paraId="1C51C5E0">
            <w:pPr>
              <w:pStyle w:val="19"/>
              <w:spacing w:line="240" w:lineRule="auto"/>
              <w:rPr>
                <w:rFonts w:hint="eastAsia"/>
              </w:rPr>
            </w:pPr>
            <w:r>
              <w:rPr>
                <w:rFonts w:hint="eastAsia"/>
              </w:rPr>
              <w:t>文化用地</w:t>
            </w:r>
          </w:p>
        </w:tc>
        <w:tc>
          <w:tcPr>
            <w:tcW w:w="389" w:type="pct"/>
            <w:vAlign w:val="center"/>
          </w:tcPr>
          <w:p w14:paraId="0820F660">
            <w:pPr>
              <w:pStyle w:val="19"/>
              <w:spacing w:line="240" w:lineRule="auto"/>
              <w:rPr>
                <w:rFonts w:hint="eastAsia"/>
              </w:rPr>
            </w:pPr>
            <w:r>
              <w:rPr>
                <w:rFonts w:hint="eastAsia"/>
              </w:rPr>
              <w:t>3.75</w:t>
            </w:r>
          </w:p>
        </w:tc>
        <w:tc>
          <w:tcPr>
            <w:tcW w:w="292" w:type="pct"/>
            <w:noWrap/>
            <w:vAlign w:val="center"/>
          </w:tcPr>
          <w:p w14:paraId="739865BD">
            <w:pPr>
              <w:pStyle w:val="19"/>
              <w:spacing w:line="240" w:lineRule="auto"/>
              <w:rPr>
                <w:rFonts w:hint="eastAsia"/>
              </w:rPr>
            </w:pPr>
            <w:r>
              <w:rPr>
                <w:rFonts w:hint="eastAsia"/>
              </w:rPr>
              <w:t>≤1.6</w:t>
            </w:r>
          </w:p>
        </w:tc>
        <w:tc>
          <w:tcPr>
            <w:tcW w:w="487" w:type="pct"/>
            <w:noWrap/>
            <w:vAlign w:val="center"/>
          </w:tcPr>
          <w:p w14:paraId="3883EB96">
            <w:pPr>
              <w:pStyle w:val="19"/>
              <w:spacing w:line="240" w:lineRule="auto"/>
              <w:rPr>
                <w:rFonts w:hint="eastAsia"/>
              </w:rPr>
            </w:pPr>
            <w:r>
              <w:rPr>
                <w:rFonts w:hint="eastAsia"/>
              </w:rPr>
              <w:t>≤30%</w:t>
            </w:r>
          </w:p>
        </w:tc>
        <w:tc>
          <w:tcPr>
            <w:tcW w:w="292" w:type="pct"/>
            <w:noWrap/>
            <w:vAlign w:val="center"/>
          </w:tcPr>
          <w:p w14:paraId="37F1B0EF">
            <w:pPr>
              <w:pStyle w:val="19"/>
              <w:spacing w:line="240" w:lineRule="auto"/>
              <w:rPr>
                <w:rFonts w:hint="eastAsia"/>
              </w:rPr>
            </w:pPr>
            <w:r>
              <w:rPr>
                <w:rFonts w:hint="eastAsia"/>
              </w:rPr>
              <w:t>≤40m</w:t>
            </w:r>
          </w:p>
        </w:tc>
        <w:tc>
          <w:tcPr>
            <w:tcW w:w="292" w:type="pct"/>
            <w:noWrap/>
            <w:vAlign w:val="center"/>
          </w:tcPr>
          <w:p w14:paraId="4E1D99B0">
            <w:pPr>
              <w:pStyle w:val="19"/>
              <w:spacing w:line="240" w:lineRule="auto"/>
              <w:rPr>
                <w:rFonts w:hint="eastAsia"/>
              </w:rPr>
            </w:pPr>
            <w:r>
              <w:rPr>
                <w:rFonts w:hint="eastAsia"/>
              </w:rPr>
              <w:t>≥35%</w:t>
            </w:r>
          </w:p>
        </w:tc>
        <w:tc>
          <w:tcPr>
            <w:tcW w:w="292" w:type="pct"/>
            <w:vAlign w:val="center"/>
          </w:tcPr>
          <w:p w14:paraId="609DDF1C">
            <w:pPr>
              <w:pStyle w:val="19"/>
              <w:spacing w:line="240" w:lineRule="auto"/>
              <w:rPr>
                <w:rFonts w:hint="eastAsia"/>
              </w:rPr>
            </w:pPr>
            <w:r>
              <w:rPr>
                <w:rFonts w:hint="eastAsia"/>
              </w:rPr>
              <w:t>东、西</w:t>
            </w:r>
          </w:p>
        </w:tc>
        <w:tc>
          <w:tcPr>
            <w:tcW w:w="865" w:type="pct"/>
            <w:vAlign w:val="center"/>
          </w:tcPr>
          <w:p w14:paraId="23851DC6">
            <w:pPr>
              <w:pStyle w:val="19"/>
              <w:spacing w:line="240" w:lineRule="auto"/>
              <w:rPr>
                <w:rFonts w:hint="eastAsia"/>
              </w:rPr>
            </w:pPr>
            <w:r>
              <w:rPr>
                <w:rFonts w:hint="eastAsia"/>
              </w:rPr>
              <w:t>1.0个/100</w:t>
            </w:r>
            <w:r>
              <w:rPr>
                <w:rFonts w:hint="eastAsia" w:ascii="仿宋" w:hAnsi="仿宋" w:eastAsia="仿宋" w:cs="微软雅黑"/>
              </w:rPr>
              <w:t>㎡</w:t>
            </w:r>
            <w:r>
              <w:rPr>
                <w:rFonts w:hint="eastAsia"/>
              </w:rPr>
              <w:t>建筑面积</w:t>
            </w:r>
          </w:p>
        </w:tc>
      </w:tr>
    </w:tbl>
    <w:p w14:paraId="66289DCC">
      <w:pPr>
        <w:widowControl/>
        <w:spacing w:line="360" w:lineRule="auto"/>
        <w:ind w:firstLine="560" w:firstLineChars="200"/>
        <w:jc w:val="left"/>
        <w:rPr>
          <w:rFonts w:hint="eastAsia" w:ascii="仿宋" w:hAnsi="仿宋" w:eastAsia="仿宋" w:cs="仿宋"/>
          <w:kern w:val="0"/>
          <w:sz w:val="28"/>
          <w:szCs w:val="28"/>
          <w:lang w:bidi="ar"/>
        </w:rPr>
      </w:pPr>
    </w:p>
    <w:p w14:paraId="3223E920">
      <w:pPr>
        <w:widowControl/>
        <w:spacing w:line="360" w:lineRule="auto"/>
        <w:ind w:firstLine="560" w:firstLineChars="200"/>
        <w:jc w:val="left"/>
        <w:rPr>
          <w:rFonts w:hint="eastAsia" w:ascii="仿宋" w:hAnsi="仿宋" w:eastAsia="仿宋" w:cs="仿宋"/>
          <w:kern w:val="0"/>
          <w:sz w:val="28"/>
          <w:szCs w:val="28"/>
          <w:lang w:bidi="ar"/>
        </w:rPr>
        <w:sectPr>
          <w:pgSz w:w="16838" w:h="11906" w:orient="landscape"/>
          <w:pgMar w:top="851" w:right="851" w:bottom="851" w:left="851" w:header="851" w:footer="992" w:gutter="0"/>
          <w:cols w:space="425" w:num="1"/>
          <w:docGrid w:type="lines" w:linePitch="312" w:charSpace="0"/>
        </w:sectPr>
      </w:pPr>
    </w:p>
    <w:p w14:paraId="42490D11">
      <w:pPr>
        <w:widowControl/>
        <w:spacing w:line="360" w:lineRule="auto"/>
        <w:ind w:firstLine="560" w:firstLineChars="2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规划地块涉及工业项目的，地块内行政办公及生活服务设施用地面积≤总用地面积的7%，且建筑面积≤总建筑面积的15%；工业生产必需的研发、设计、检测、中试设施，可在行政办公及生活服务设施之外计算，且建筑面积≤总建筑面积的15%，并要符合相关工业建筑设计规范要求；严禁在用地范围内建造成套住宅、专家楼、宾馆、招待所和培训中心等非生产性配套设施。</w:t>
      </w:r>
    </w:p>
    <w:p w14:paraId="113EC008">
      <w:pPr>
        <w:widowControl/>
        <w:spacing w:line="360" w:lineRule="auto"/>
        <w:ind w:firstLine="560" w:firstLineChars="200"/>
        <w:jc w:val="right"/>
        <w:rPr>
          <w:rFonts w:hint="eastAsia" w:ascii="仿宋" w:hAnsi="仿宋" w:eastAsia="仿宋" w:cs="仿宋"/>
          <w:color w:val="C00000"/>
          <w:kern w:val="0"/>
          <w:sz w:val="28"/>
          <w:szCs w:val="28"/>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宋体 CN">
    <w:panose1 w:val="02020400000000000000"/>
    <w:charset w:val="86"/>
    <w:family w:val="roman"/>
    <w:pitch w:val="default"/>
    <w:sig w:usb0="2000008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2C262"/>
    <w:multiLevelType w:val="multilevel"/>
    <w:tmpl w:val="6482C262"/>
    <w:lvl w:ilvl="0" w:tentative="0">
      <w:start w:val="1"/>
      <w:numFmt w:val="chineseCounting"/>
      <w:pStyle w:val="2"/>
      <w:suff w:val="space"/>
      <w:lvlText w:val="第%1章"/>
      <w:lvlJc w:val="left"/>
      <w:pPr>
        <w:tabs>
          <w:tab w:val="left" w:pos="420"/>
        </w:tabs>
        <w:ind w:left="0" w:firstLine="0"/>
      </w:pPr>
      <w:rPr>
        <w:rFonts w:hint="eastAsia"/>
      </w:rPr>
    </w:lvl>
    <w:lvl w:ilvl="1" w:tentative="0">
      <w:start w:val="1"/>
      <w:numFmt w:val="chineseCountingThousand"/>
      <w:pStyle w:val="3"/>
      <w:suff w:val="nothing"/>
      <w:lvlText w:val="第%2条"/>
      <w:lvlJc w:val="left"/>
      <w:pPr>
        <w:ind w:left="0" w:firstLine="0"/>
      </w:pPr>
      <w:rPr>
        <w:rFonts w:hint="eastAsia" w:ascii="宋体" w:hAnsi="宋体" w:eastAsia="宋体"/>
        <w:sz w:val="28"/>
        <w:szCs w:val="28"/>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Njc1MjQyOWE1OTBjNjRlNGZiNGEzNGM1NzYyZDIifQ=="/>
  </w:docVars>
  <w:rsids>
    <w:rsidRoot w:val="00090A53"/>
    <w:rsid w:val="00090A53"/>
    <w:rsid w:val="00116E0A"/>
    <w:rsid w:val="001E279F"/>
    <w:rsid w:val="00320FAC"/>
    <w:rsid w:val="004A1461"/>
    <w:rsid w:val="00505330"/>
    <w:rsid w:val="0059491A"/>
    <w:rsid w:val="00665967"/>
    <w:rsid w:val="007575E4"/>
    <w:rsid w:val="00831A22"/>
    <w:rsid w:val="008E6D55"/>
    <w:rsid w:val="00997D70"/>
    <w:rsid w:val="00B36945"/>
    <w:rsid w:val="00C10B86"/>
    <w:rsid w:val="00FE60BE"/>
    <w:rsid w:val="02AC2640"/>
    <w:rsid w:val="02EB1A09"/>
    <w:rsid w:val="0D77341D"/>
    <w:rsid w:val="1BD163D0"/>
    <w:rsid w:val="1DCB495D"/>
    <w:rsid w:val="25A16BBC"/>
    <w:rsid w:val="289C3719"/>
    <w:rsid w:val="2DEB2218"/>
    <w:rsid w:val="34B25C45"/>
    <w:rsid w:val="38B62526"/>
    <w:rsid w:val="3B5B73B5"/>
    <w:rsid w:val="3CB3317E"/>
    <w:rsid w:val="3F8260F7"/>
    <w:rsid w:val="4A9C355B"/>
    <w:rsid w:val="5BA30291"/>
    <w:rsid w:val="65F55B8D"/>
    <w:rsid w:val="6A0C7949"/>
    <w:rsid w:val="76947046"/>
    <w:rsid w:val="77CB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autoRedefine/>
    <w:qFormat/>
    <w:uiPriority w:val="0"/>
    <w:pPr>
      <w:keepNext/>
      <w:keepLines/>
      <w:numPr>
        <w:ilvl w:val="0"/>
        <w:numId w:val="1"/>
      </w:numPr>
      <w:spacing w:before="340" w:after="330" w:line="578" w:lineRule="auto"/>
      <w:outlineLvl w:val="0"/>
    </w:pPr>
    <w:rPr>
      <w:rFonts w:ascii="Arial" w:hAnsi="Arial" w:eastAsia="思源宋体 CN"/>
      <w:b/>
      <w:bCs/>
      <w:kern w:val="44"/>
      <w:sz w:val="32"/>
      <w:szCs w:val="44"/>
    </w:rPr>
  </w:style>
  <w:style w:type="paragraph" w:styleId="3">
    <w:name w:val="heading 2"/>
    <w:basedOn w:val="1"/>
    <w:next w:val="1"/>
    <w:autoRedefine/>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autoRedefine/>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8"/>
    <w:qFormat/>
    <w:uiPriority w:val="0"/>
    <w:pPr>
      <w:tabs>
        <w:tab w:val="center" w:pos="4153"/>
        <w:tab w:val="right" w:pos="8306"/>
      </w:tabs>
      <w:snapToGrid w:val="0"/>
      <w:jc w:val="left"/>
    </w:pPr>
    <w:rPr>
      <w:sz w:val="18"/>
      <w:szCs w:val="18"/>
    </w:rPr>
  </w:style>
  <w:style w:type="paragraph" w:styleId="12">
    <w:name w:val="header"/>
    <w:basedOn w:val="1"/>
    <w:link w:val="17"/>
    <w:qFormat/>
    <w:uiPriority w:val="0"/>
    <w:pPr>
      <w:tabs>
        <w:tab w:val="center" w:pos="4153"/>
        <w:tab w:val="right" w:pos="8306"/>
      </w:tabs>
      <w:snapToGrid w:val="0"/>
      <w:jc w:val="center"/>
    </w:pPr>
    <w:rPr>
      <w:sz w:val="18"/>
      <w:szCs w:val="18"/>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autoRedefine/>
    <w:qFormat/>
    <w:uiPriority w:val="9"/>
    <w:rPr>
      <w:rFonts w:ascii="Arial" w:hAnsi="Arial" w:eastAsia="思源宋体 CN"/>
      <w:b/>
      <w:bCs/>
      <w:kern w:val="44"/>
      <w:sz w:val="32"/>
      <w:szCs w:val="44"/>
    </w:rPr>
  </w:style>
  <w:style w:type="character" w:customStyle="1" w:styleId="17">
    <w:name w:val="页眉 字符"/>
    <w:basedOn w:val="15"/>
    <w:link w:val="12"/>
    <w:qFormat/>
    <w:uiPriority w:val="0"/>
    <w:rPr>
      <w:rFonts w:asciiTheme="minorHAnsi" w:hAnsiTheme="minorHAnsi" w:eastAsiaTheme="minorEastAsia" w:cstheme="minorBidi"/>
      <w:kern w:val="2"/>
      <w:sz w:val="18"/>
      <w:szCs w:val="18"/>
    </w:rPr>
  </w:style>
  <w:style w:type="character" w:customStyle="1" w:styleId="18">
    <w:name w:val="页脚 字符"/>
    <w:basedOn w:val="15"/>
    <w:link w:val="11"/>
    <w:qFormat/>
    <w:uiPriority w:val="0"/>
    <w:rPr>
      <w:rFonts w:asciiTheme="minorHAnsi" w:hAnsiTheme="minorHAnsi" w:eastAsiaTheme="minorEastAsia" w:cstheme="minorBidi"/>
      <w:kern w:val="2"/>
      <w:sz w:val="18"/>
      <w:szCs w:val="18"/>
    </w:rPr>
  </w:style>
  <w:style w:type="paragraph" w:customStyle="1" w:styleId="19">
    <w:name w:val="表格内容"/>
    <w:basedOn w:val="1"/>
    <w:link w:val="20"/>
    <w:qFormat/>
    <w:uiPriority w:val="0"/>
    <w:pPr>
      <w:snapToGrid w:val="0"/>
      <w:spacing w:line="500" w:lineRule="exact"/>
      <w:jc w:val="center"/>
    </w:pPr>
    <w:rPr>
      <w:rFonts w:ascii="仿宋_GB2312" w:hAnsi="仿宋_GB2312" w:eastAsia="仿宋_GB2312" w:cs="Times New Roman"/>
      <w:szCs w:val="21"/>
    </w:rPr>
  </w:style>
  <w:style w:type="character" w:customStyle="1" w:styleId="20">
    <w:name w:val="表格内容 字符"/>
    <w:basedOn w:val="15"/>
    <w:link w:val="19"/>
    <w:qFormat/>
    <w:uiPriority w:val="0"/>
    <w:rPr>
      <w:rFonts w:ascii="仿宋_GB2312" w:hAnsi="仿宋_GB2312" w:eastAsia="仿宋_GB2312"/>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2016</Words>
  <Characters>2873</Characters>
  <Lines>263</Lines>
  <Paragraphs>297</Paragraphs>
  <TotalTime>86</TotalTime>
  <ScaleCrop>false</ScaleCrop>
  <LinksUpToDate>false</LinksUpToDate>
  <CharactersWithSpaces>2873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2024-08-16T06:58:00Z</dcterms:created>
  <dc:creator>GIGABYTE</dc:creator>
  <cp:lastModifiedBy>摄鬼波波</cp:lastModifiedBy>
  <dcterms:modified xsi:type="dcterms:W3CDTF">2025-11-04T02:58:00Z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CDBDC67BB3A74B03973038A7BA643685_13</vt:lpwstr>
  </property>
  <property fmtid="{D5CDD505-2E9C-101B-9397-08002B2CF9AE}" pid="4" name="KSOTemplateDocerSaveRecord">
    <vt:lpwstr>eyJoZGlkIjoiMGZlNzU1NDAyMWExZTFjNjQxOThkMGQ0YmQ2OTMwZGMiLCJ1c2VySWQiOiIyMTIwOTUyIn0=</vt:lpwstr>
  </property>
</Properties>
</file>