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sz w:val="44"/>
        </w:rPr>
      </w:pPr>
      <w:r>
        <w:rPr>
          <w:rFonts w:hint="eastAsia" w:ascii="宋体" w:hAnsi="宋体" w:eastAsia="宋体" w:cs="宋体"/>
          <w:b/>
          <w:bCs/>
          <w:sz w:val="44"/>
          <w:lang w:eastAsia="zh-CN"/>
        </w:rPr>
        <w:t>从事生活垃圾（含粪便）经营性清扫、收集、运输、处理服务许可</w:t>
      </w:r>
      <w:r>
        <w:rPr>
          <w:rFonts w:hint="eastAsia" w:ascii="宋体" w:hAnsi="宋体" w:cs="宋体"/>
          <w:b/>
          <w:bCs/>
          <w:sz w:val="44"/>
          <w:lang w:eastAsia="zh-CN"/>
        </w:rPr>
        <w:t>（</w:t>
      </w:r>
      <w:r>
        <w:rPr>
          <w:rFonts w:hint="eastAsia" w:ascii="宋体" w:hAnsi="宋体" w:cs="宋体"/>
          <w:b/>
          <w:bCs/>
          <w:sz w:val="44"/>
          <w:lang w:val="en-US" w:eastAsia="zh-CN"/>
        </w:rPr>
        <w:t>新申请</w:t>
      </w:r>
      <w:r>
        <w:rPr>
          <w:rFonts w:hint="eastAsia" w:ascii="宋体" w:hAnsi="宋体" w:cs="宋体"/>
          <w:b/>
          <w:bCs/>
          <w:sz w:val="44"/>
          <w:lang w:eastAsia="zh-CN"/>
        </w:rPr>
        <w:t>）</w:t>
      </w:r>
      <w:r>
        <w:rPr>
          <w:rFonts w:hint="eastAsia" w:ascii="宋体" w:hAnsi="宋体" w:eastAsia="宋体" w:cs="宋体"/>
          <w:b/>
          <w:bCs/>
          <w:sz w:val="44"/>
        </w:rPr>
        <w:t>承诺书</w:t>
      </w:r>
    </w:p>
    <w:p>
      <w:pPr>
        <w:keepNext w:val="0"/>
        <w:keepLines w:val="0"/>
        <w:widowControl w:val="0"/>
        <w:tabs>
          <w:tab w:val="left" w:pos="1685"/>
        </w:tabs>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rPr>
      </w:pPr>
    </w:p>
    <w:p>
      <w:pPr>
        <w:keepNext w:val="0"/>
        <w:keepLines w:val="0"/>
        <w:widowControl w:val="0"/>
        <w:tabs>
          <w:tab w:val="left" w:pos="1685"/>
        </w:tabs>
        <w:kinsoku/>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rPr>
      </w:pPr>
      <w:r>
        <w:rPr>
          <w:rFonts w:hint="eastAsia" w:ascii="仿宋_GB2312" w:hAnsi="仿宋_GB2312" w:eastAsia="仿宋_GB2312" w:cs="仿宋_GB2312"/>
          <w:sz w:val="32"/>
        </w:rPr>
        <w:t>申请者就申请的</w:t>
      </w:r>
      <w:r>
        <w:rPr>
          <w:rFonts w:hint="eastAsia" w:ascii="仿宋_GB2312" w:hAnsi="仿宋_GB2312" w:eastAsia="仿宋_GB2312" w:cs="仿宋_GB2312"/>
          <w:sz w:val="32"/>
          <w:lang w:eastAsia="zh-CN"/>
        </w:rPr>
        <w:t>从事生活垃圾（含粪便）经营性清扫、收集、运输、处理服务许可</w:t>
      </w:r>
      <w:r>
        <w:rPr>
          <w:rFonts w:hint="eastAsia" w:ascii="仿宋_GB2312" w:hAnsi="仿宋_GB2312" w:eastAsia="仿宋_GB2312" w:cs="仿宋_GB2312"/>
          <w:sz w:val="32"/>
        </w:rPr>
        <w:t>事项作出以下承诺：</w:t>
      </w:r>
    </w:p>
    <w:p>
      <w:pPr>
        <w:keepNext w:val="0"/>
        <w:keepLines w:val="0"/>
        <w:widowControl w:val="0"/>
        <w:tabs>
          <w:tab w:val="left" w:pos="1685"/>
        </w:tabs>
        <w:kinsoku/>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rPr>
      </w:pPr>
      <w:r>
        <w:rPr>
          <w:rFonts w:hint="eastAsia" w:ascii="仿宋_GB2312" w:hAnsi="仿宋_GB2312" w:eastAsia="仿宋_GB2312" w:cs="仿宋_GB2312"/>
          <w:sz w:val="32"/>
        </w:rPr>
        <w:t>一、已经认真学习了</w:t>
      </w:r>
      <w:r>
        <w:rPr>
          <w:rFonts w:hint="eastAsia" w:ascii="仿宋_GB2312" w:hAnsi="仿宋_GB2312" w:eastAsia="仿宋_GB2312" w:cs="仿宋_GB2312"/>
          <w:sz w:val="32"/>
          <w:lang w:eastAsia="zh-CN"/>
        </w:rPr>
        <w:t>从事生活垃圾（含粪便）经营性清扫、收集、运输、处理服务许可</w:t>
      </w:r>
      <w:r>
        <w:rPr>
          <w:rFonts w:hint="eastAsia" w:ascii="仿宋_GB2312" w:hAnsi="仿宋_GB2312" w:eastAsia="仿宋_GB2312" w:cs="仿宋_GB2312"/>
          <w:sz w:val="32"/>
        </w:rPr>
        <w:t>相关法律、法规、规章和规范性文件，对规定的法律义务和主体责任内容已经知晓和全面了解并承诺在经营过程中认真落实；</w:t>
      </w:r>
    </w:p>
    <w:p>
      <w:pPr>
        <w:keepNext w:val="0"/>
        <w:keepLines w:val="0"/>
        <w:widowControl w:val="0"/>
        <w:tabs>
          <w:tab w:val="left" w:pos="1685"/>
        </w:tabs>
        <w:kinsoku/>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rPr>
      </w:pPr>
      <w:r>
        <w:rPr>
          <w:rFonts w:hint="eastAsia" w:ascii="仿宋_GB2312" w:hAnsi="仿宋_GB2312" w:eastAsia="仿宋_GB2312" w:cs="仿宋_GB2312"/>
          <w:sz w:val="32"/>
        </w:rPr>
        <w:t>二、已知晓行政审批机关告知的全部内容；</w:t>
      </w:r>
    </w:p>
    <w:p>
      <w:pPr>
        <w:keepNext w:val="0"/>
        <w:keepLines w:val="0"/>
        <w:widowControl w:val="0"/>
        <w:kinsoku/>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rPr>
      </w:pPr>
      <w:r>
        <w:rPr>
          <w:rFonts w:hint="eastAsia" w:ascii="仿宋_GB2312" w:hAnsi="仿宋_GB2312" w:eastAsia="仿宋_GB2312" w:cs="仿宋_GB2312"/>
          <w:sz w:val="32"/>
        </w:rPr>
        <w:t>三、所提供的申请材料实质内容均真实、合法、有效；</w:t>
      </w:r>
    </w:p>
    <w:p>
      <w:pPr>
        <w:keepNext w:val="0"/>
        <w:keepLines w:val="0"/>
        <w:widowControl w:val="0"/>
        <w:kinsoku/>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rPr>
      </w:pPr>
      <w:r>
        <w:rPr>
          <w:rFonts w:hint="eastAsia" w:ascii="仿宋_GB2312" w:hAnsi="仿宋_GB2312" w:eastAsia="仿宋_GB2312" w:cs="仿宋_GB2312"/>
          <w:sz w:val="32"/>
        </w:rPr>
        <w:t>四、自身能够满足行政审批机关告知的条件、标准和技术要求；</w:t>
      </w:r>
    </w:p>
    <w:p>
      <w:pPr>
        <w:keepNext w:val="0"/>
        <w:keepLines w:val="0"/>
        <w:widowControl w:val="0"/>
        <w:kinsoku/>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rPr>
      </w:pPr>
      <w:r>
        <w:rPr>
          <w:rFonts w:hint="eastAsia" w:ascii="仿宋_GB2312" w:hAnsi="仿宋_GB2312" w:eastAsia="仿宋_GB2312" w:cs="仿宋_GB2312"/>
          <w:sz w:val="32"/>
        </w:rPr>
        <w:t>五、未达到法定条件前，不从事相关经营活动；</w:t>
      </w:r>
    </w:p>
    <w:p>
      <w:pPr>
        <w:keepNext w:val="0"/>
        <w:keepLines w:val="0"/>
        <w:widowControl w:val="0"/>
        <w:kinsoku/>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rPr>
      </w:pPr>
      <w:r>
        <w:rPr>
          <w:rFonts w:hint="eastAsia" w:ascii="仿宋_GB2312" w:hAnsi="仿宋_GB2312" w:eastAsia="仿宋_GB2312" w:cs="仿宋_GB2312"/>
          <w:sz w:val="32"/>
        </w:rPr>
        <w:t>六、愿意承担不实承诺、违反承诺的法律责任；</w:t>
      </w:r>
    </w:p>
    <w:p>
      <w:pPr>
        <w:keepNext w:val="0"/>
        <w:keepLines w:val="0"/>
        <w:widowControl w:val="0"/>
        <w:kinsoku/>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rPr>
      </w:pPr>
      <w:r>
        <w:rPr>
          <w:rFonts w:hint="eastAsia" w:ascii="仿宋_GB2312" w:hAnsi="仿宋_GB2312" w:eastAsia="仿宋_GB2312" w:cs="仿宋_GB2312"/>
          <w:sz w:val="32"/>
        </w:rPr>
        <w:t>七、主动接受</w:t>
      </w:r>
      <w:r>
        <w:rPr>
          <w:rFonts w:hint="eastAsia" w:ascii="仿宋_GB2312" w:hAnsi="仿宋_GB2312" w:eastAsia="仿宋_GB2312" w:cs="仿宋_GB2312"/>
          <w:sz w:val="32"/>
          <w:lang w:val="en-US" w:eastAsia="zh-CN"/>
        </w:rPr>
        <w:t>环境卫生</w:t>
      </w:r>
      <w:r>
        <w:rPr>
          <w:rFonts w:hint="eastAsia" w:ascii="仿宋_GB2312" w:hAnsi="仿宋_GB2312" w:eastAsia="仿宋_GB2312" w:cs="仿宋_GB2312"/>
          <w:sz w:val="32"/>
        </w:rPr>
        <w:t>部门的监督管理。</w:t>
      </w:r>
    </w:p>
    <w:p>
      <w:pPr>
        <w:keepNext w:val="0"/>
        <w:keepLines w:val="0"/>
        <w:widowControl w:val="0"/>
        <w:kinsoku/>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rPr>
      </w:pPr>
      <w:r>
        <w:rPr>
          <w:rFonts w:hint="eastAsia" w:ascii="仿宋_GB2312" w:hAnsi="仿宋_GB2312" w:eastAsia="仿宋_GB2312" w:cs="仿宋_GB2312"/>
          <w:sz w:val="32"/>
        </w:rPr>
        <w:t>上述承诺为申请人真实意思表达，若违反承诺或者作出不实承诺，自愿承担因未履行承诺而造成的影响、损失和产生的法律后果。</w:t>
      </w:r>
    </w:p>
    <w:p>
      <w:pPr>
        <w:keepNext w:val="0"/>
        <w:keepLines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 xml:space="preserve"> </w:t>
      </w:r>
    </w:p>
    <w:p>
      <w:pPr>
        <w:keepNext w:val="0"/>
        <w:keepLines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sz w:val="32"/>
          <w:lang w:val="en-US" w:eastAsia="zh-CN"/>
        </w:rPr>
      </w:pPr>
    </w:p>
    <w:p>
      <w:pPr>
        <w:keepNext w:val="0"/>
        <w:keepLines w:val="0"/>
        <w:widowControl w:val="0"/>
        <w:tabs>
          <w:tab w:val="left" w:pos="4962"/>
        </w:tabs>
        <w:kinsoku/>
        <w:overflowPunct/>
        <w:topLinePunct w:val="0"/>
        <w:autoSpaceDE/>
        <w:autoSpaceDN/>
        <w:bidi w:val="0"/>
        <w:adjustRightInd/>
        <w:snapToGrid/>
        <w:spacing w:line="560" w:lineRule="exact"/>
        <w:ind w:firstLine="640" w:firstLineChars="200"/>
        <w:jc w:val="center"/>
        <w:textAlignment w:val="auto"/>
        <w:rPr>
          <w:rFonts w:hint="eastAsia" w:ascii="仿宋_GB2312" w:hAnsi="仿宋_GB2312" w:eastAsia="仿宋_GB2312" w:cs="仿宋_GB2312"/>
          <w:sz w:val="32"/>
          <w:lang w:eastAsia="zh-CN"/>
        </w:rPr>
      </w:pPr>
      <w:r>
        <w:rPr>
          <w:rFonts w:hint="eastAsia" w:ascii="仿宋_GB2312" w:hAnsi="仿宋_GB2312" w:eastAsia="仿宋_GB2312" w:cs="仿宋_GB2312"/>
          <w:sz w:val="32"/>
          <w:lang w:val="en-US" w:eastAsia="zh-CN"/>
        </w:rPr>
        <w:t xml:space="preserve">                 </w:t>
      </w:r>
      <w:r>
        <w:rPr>
          <w:rFonts w:hint="eastAsia" w:ascii="仿宋_GB2312" w:hAnsi="仿宋_GB2312" w:eastAsia="仿宋_GB2312" w:cs="仿宋_GB2312"/>
          <w:sz w:val="32"/>
        </w:rPr>
        <w:t>单位名称（盖章）</w:t>
      </w:r>
      <w:r>
        <w:rPr>
          <w:rFonts w:hint="eastAsia" w:ascii="仿宋_GB2312" w:hAnsi="仿宋_GB2312" w:eastAsia="仿宋_GB2312" w:cs="仿宋_GB2312"/>
          <w:sz w:val="32"/>
          <w:lang w:eastAsia="zh-CN"/>
        </w:rPr>
        <w:t>：</w:t>
      </w:r>
      <w:bookmarkStart w:id="0" w:name="_GoBack"/>
      <w:bookmarkEnd w:id="0"/>
    </w:p>
    <w:p>
      <w:pPr>
        <w:keepNext w:val="0"/>
        <w:keepLines w:val="0"/>
        <w:widowControl w:val="0"/>
        <w:tabs>
          <w:tab w:val="left" w:pos="4962"/>
        </w:tabs>
        <w:kinsoku/>
        <w:overflowPunct/>
        <w:topLinePunct w:val="0"/>
        <w:autoSpaceDE/>
        <w:autoSpaceDN/>
        <w:bidi w:val="0"/>
        <w:adjustRightInd/>
        <w:snapToGrid/>
        <w:spacing w:line="560" w:lineRule="exact"/>
        <w:ind w:firstLine="2560" w:firstLineChars="800"/>
        <w:jc w:val="both"/>
        <w:textAlignment w:val="auto"/>
        <w:rPr>
          <w:rFonts w:ascii="仿宋_GB2312" w:hAnsi="仿宋_GB2312" w:eastAsia="仿宋_GB2312" w:cs="仿宋_GB2312"/>
          <w:sz w:val="32"/>
        </w:rPr>
      </w:pPr>
      <w:r>
        <w:rPr>
          <w:rFonts w:hint="eastAsia" w:ascii="仿宋_GB2312" w:hAnsi="仿宋_GB2312" w:eastAsia="仿宋_GB2312" w:cs="仿宋_GB2312"/>
          <w:sz w:val="32"/>
        </w:rPr>
        <w:t>法定代表人(或负责人)（签字）</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 xml:space="preserve">      </w:t>
      </w:r>
    </w:p>
    <w:p>
      <w:pPr>
        <w:keepNext w:val="0"/>
        <w:keepLines w:val="0"/>
        <w:widowControl w:val="0"/>
        <w:kinsoku/>
        <w:overflowPunct/>
        <w:topLinePunct w:val="0"/>
        <w:autoSpaceDE/>
        <w:autoSpaceDN/>
        <w:bidi w:val="0"/>
        <w:adjustRightInd/>
        <w:snapToGrid/>
        <w:spacing w:line="560" w:lineRule="exact"/>
        <w:ind w:left="3145" w:leftChars="50" w:hanging="3040" w:hangingChars="950"/>
        <w:jc w:val="center"/>
        <w:textAlignment w:val="auto"/>
        <w:rPr>
          <w:rFonts w:hint="eastAsia" w:ascii="仿宋" w:hAnsi="仿宋" w:eastAsia="仿宋" w:cs="仿宋"/>
          <w:sz w:val="32"/>
          <w:szCs w:val="32"/>
          <w:lang w:val="en-US" w:eastAsia="zh-CN"/>
        </w:rPr>
      </w:pPr>
      <w:r>
        <w:rPr>
          <w:rFonts w:hint="eastAsia" w:ascii="仿宋_GB2312" w:hAnsi="仿宋_GB2312" w:eastAsia="仿宋_GB2312" w:cs="仿宋_GB2312"/>
          <w:sz w:val="32"/>
          <w:lang w:val="en-US" w:eastAsia="zh-CN"/>
        </w:rPr>
        <w:t xml:space="preserve">                       </w:t>
      </w:r>
      <w:r>
        <w:rPr>
          <w:rFonts w:hint="eastAsia" w:ascii="仿宋_GB2312" w:hAnsi="仿宋_GB2312" w:eastAsia="仿宋_GB2312" w:cs="仿宋_GB2312"/>
          <w:sz w:val="32"/>
        </w:rPr>
        <w:t>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BB7CD2"/>
    <w:rsid w:val="40BB7C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2021-04-08T07:19:00Z</dcterms:created>
  <dc:creator>呼啦啦</dc:creator>
  <cp:lastModifiedBy>呼啦啦</cp:lastModifiedBy>
  <dcterms:modified xsi:type="dcterms:W3CDTF">2021-04-08T07:19:59Z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19CF83A404AC4A9F8F4640E1D55CF1DD</vt:lpwstr>
  </property>
</Properties>
</file>