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807B" w14:textId="77777777" w:rsidR="007D65B5" w:rsidRPr="007D65B5" w:rsidRDefault="007D65B5" w:rsidP="00330A33">
      <w:pPr>
        <w:pStyle w:val="af2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" w:cs="仿宋" w:hint="eastAsia"/>
          <w:sz w:val="32"/>
          <w:szCs w:val="32"/>
        </w:rPr>
      </w:pPr>
      <w:r w:rsidRPr="007D65B5">
        <w:rPr>
          <w:rFonts w:ascii="仿宋_GB2312" w:eastAsia="仿宋_GB2312" w:hAnsi="仿宋" w:cs="仿宋" w:hint="eastAsia"/>
          <w:sz w:val="32"/>
          <w:szCs w:val="32"/>
        </w:rPr>
        <w:t>附件1：</w:t>
      </w:r>
    </w:p>
    <w:p w14:paraId="67B521C7" w14:textId="2D4C25B6" w:rsidR="001920E4" w:rsidRPr="001920E4" w:rsidRDefault="001920E4" w:rsidP="00330A33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920E4">
        <w:rPr>
          <w:rFonts w:ascii="方正小标宋简体" w:eastAsia="方正小标宋简体" w:hint="eastAsia"/>
          <w:sz w:val="44"/>
          <w:szCs w:val="44"/>
        </w:rPr>
        <w:t>陵川县事业单位</w:t>
      </w:r>
    </w:p>
    <w:p w14:paraId="1626DE16" w14:textId="77777777" w:rsidR="001920E4" w:rsidRPr="001920E4" w:rsidRDefault="001920E4" w:rsidP="00330A33">
      <w:pPr>
        <w:spacing w:line="640" w:lineRule="exact"/>
        <w:jc w:val="center"/>
        <w:rPr>
          <w:rFonts w:ascii="方正小标宋简体" w:eastAsia="方正小标宋简体" w:hint="eastAsia"/>
          <w:spacing w:val="-16"/>
          <w:sz w:val="44"/>
          <w:szCs w:val="44"/>
        </w:rPr>
      </w:pPr>
      <w:r w:rsidRPr="001920E4">
        <w:rPr>
          <w:rFonts w:ascii="方正小标宋简体" w:eastAsia="方正小标宋简体" w:hint="eastAsia"/>
          <w:spacing w:val="-16"/>
          <w:sz w:val="44"/>
          <w:szCs w:val="44"/>
        </w:rPr>
        <w:t>死亡一次性抚恤金、丧葬费及遗属生活困难补助</w:t>
      </w:r>
    </w:p>
    <w:p w14:paraId="6C195F46" w14:textId="6C22A23E" w:rsidR="001920E4" w:rsidRPr="001920E4" w:rsidRDefault="001920E4" w:rsidP="00330A33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1920E4">
        <w:rPr>
          <w:rFonts w:ascii="方正小标宋简体" w:eastAsia="方正小标宋简体" w:hint="eastAsia"/>
          <w:sz w:val="44"/>
          <w:szCs w:val="44"/>
        </w:rPr>
        <w:t>办理一次性告知书</w:t>
      </w:r>
    </w:p>
    <w:p w14:paraId="486AF26B" w14:textId="77777777" w:rsidR="00F87E5C" w:rsidRDefault="00F87E5C" w:rsidP="00330A33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59680CA4" w14:textId="58170DA2" w:rsidR="0063132E" w:rsidRDefault="0063132E" w:rsidP="00581B2E">
      <w:pPr>
        <w:pStyle w:val="af2"/>
        <w:widowControl/>
        <w:spacing w:before="0" w:beforeAutospacing="0" w:after="0" w:afterAutospacing="0" w:line="536" w:lineRule="exact"/>
        <w:jc w:val="both"/>
        <w:rPr>
          <w:rFonts w:ascii="仿宋_GB2312" w:eastAsia="仿宋_GB2312" w:cs="仿宋_GB2312"/>
          <w:sz w:val="31"/>
          <w:szCs w:val="31"/>
        </w:rPr>
      </w:pPr>
      <w:r>
        <w:rPr>
          <w:rFonts w:ascii="仿宋_GB2312" w:eastAsia="仿宋_GB2312" w:cs="仿宋_GB2312" w:hint="eastAsia"/>
          <w:sz w:val="31"/>
          <w:szCs w:val="31"/>
        </w:rPr>
        <w:t>示范区管委会，各乡镇人民政府，县直各有关单位：</w:t>
      </w:r>
    </w:p>
    <w:p w14:paraId="07B9CD04" w14:textId="77777777" w:rsidR="0063132E" w:rsidRDefault="0063132E" w:rsidP="00581B2E">
      <w:pPr>
        <w:pStyle w:val="af2"/>
        <w:widowControl/>
        <w:spacing w:before="0" w:beforeAutospacing="0" w:after="0" w:afterAutospacing="0" w:line="536" w:lineRule="exact"/>
        <w:jc w:val="both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我县事业单位申报在职和离退休人员死亡后“三项费用”有关事宜告知如下：</w:t>
      </w:r>
    </w:p>
    <w:p w14:paraId="260DADA2" w14:textId="50215BA8" w:rsidR="00AF59D0" w:rsidRPr="00AF59D0" w:rsidRDefault="00AF59D0" w:rsidP="00581B2E">
      <w:pPr>
        <w:spacing w:line="536" w:lineRule="exact"/>
        <w:ind w:firstLine="640"/>
        <w:rPr>
          <w:rFonts w:ascii="黑体" w:eastAsia="黑体" w:hAnsi="黑体" w:cs="仿宋" w:hint="eastAsia"/>
          <w:b/>
          <w:sz w:val="32"/>
          <w:szCs w:val="32"/>
        </w:rPr>
      </w:pPr>
      <w:r w:rsidRPr="00AF59D0">
        <w:rPr>
          <w:rStyle w:val="af3"/>
          <w:rFonts w:ascii="黑体" w:eastAsia="黑体" w:hAnsi="黑体" w:cs="黑体" w:hint="eastAsia"/>
          <w:b w:val="0"/>
          <w:kern w:val="0"/>
          <w:sz w:val="32"/>
          <w:szCs w:val="32"/>
          <w:lang w:bidi="ar"/>
        </w:rPr>
        <w:t>一、申领</w:t>
      </w:r>
      <w:r w:rsidR="00330A33">
        <w:rPr>
          <w:rStyle w:val="af3"/>
          <w:rFonts w:ascii="黑体" w:eastAsia="黑体" w:hAnsi="黑体" w:cs="黑体" w:hint="eastAsia"/>
          <w:b w:val="0"/>
          <w:kern w:val="0"/>
          <w:sz w:val="32"/>
          <w:szCs w:val="32"/>
          <w:lang w:bidi="ar"/>
        </w:rPr>
        <w:t>基本</w:t>
      </w:r>
      <w:r w:rsidRPr="00AF59D0">
        <w:rPr>
          <w:rStyle w:val="af3"/>
          <w:rFonts w:ascii="黑体" w:eastAsia="黑体" w:hAnsi="黑体" w:cs="黑体" w:hint="eastAsia"/>
          <w:b w:val="0"/>
          <w:kern w:val="0"/>
          <w:sz w:val="32"/>
          <w:szCs w:val="32"/>
          <w:lang w:bidi="ar"/>
        </w:rPr>
        <w:t>流程</w:t>
      </w:r>
    </w:p>
    <w:p w14:paraId="1C69AFB2" w14:textId="63C03B3F" w:rsidR="00444767" w:rsidRPr="00581B2E" w:rsidRDefault="00AF59D0" w:rsidP="00581B2E">
      <w:pPr>
        <w:shd w:val="clear" w:color="auto" w:fill="FFFFFF"/>
        <w:spacing w:line="536" w:lineRule="exact"/>
        <w:ind w:firstLineChars="200" w:firstLine="640"/>
        <w:textAlignment w:val="baseline"/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int="eastAsia"/>
          <w:sz w:val="32"/>
          <w:szCs w:val="32"/>
        </w:rPr>
        <w:t>（一）</w:t>
      </w:r>
      <w:r w:rsidR="00581B2E">
        <w:rPr>
          <w:rFonts w:ascii="仿宋_GB2312" w:eastAsia="仿宋_GB2312" w:hint="eastAsia"/>
          <w:sz w:val="32"/>
          <w:szCs w:val="32"/>
        </w:rPr>
        <w:t>死者</w:t>
      </w:r>
      <w:r w:rsidR="00444767" w:rsidRPr="001D6045">
        <w:rPr>
          <w:rFonts w:ascii="仿宋_GB2312" w:eastAsia="仿宋_GB2312" w:hint="eastAsia"/>
          <w:sz w:val="32"/>
          <w:szCs w:val="32"/>
        </w:rPr>
        <w:t>家属</w:t>
      </w:r>
      <w:r w:rsidR="000179A8">
        <w:rPr>
          <w:rFonts w:ascii="仿宋_GB2312" w:eastAsia="仿宋_GB2312" w:hint="eastAsia"/>
          <w:sz w:val="32"/>
          <w:szCs w:val="32"/>
        </w:rPr>
        <w:t>持死亡及火化相关材料原件</w:t>
      </w:r>
      <w:r w:rsidR="00444767" w:rsidRPr="001D6045">
        <w:rPr>
          <w:rFonts w:ascii="仿宋_GB2312" w:eastAsia="仿宋_GB2312" w:hint="eastAsia"/>
          <w:sz w:val="32"/>
          <w:szCs w:val="32"/>
        </w:rPr>
        <w:t>向</w:t>
      </w:r>
      <w:r>
        <w:rPr>
          <w:rFonts w:ascii="仿宋_GB2312" w:eastAsia="仿宋_GB2312" w:hint="eastAsia"/>
          <w:sz w:val="32"/>
          <w:szCs w:val="32"/>
        </w:rPr>
        <w:t>生前</w:t>
      </w:r>
      <w:r w:rsidR="00444767" w:rsidRPr="001D6045">
        <w:rPr>
          <w:rFonts w:ascii="仿宋_GB2312" w:eastAsia="仿宋_GB2312" w:hint="eastAsia"/>
          <w:sz w:val="32"/>
          <w:szCs w:val="32"/>
        </w:rPr>
        <w:t>原单位申报死亡</w:t>
      </w:r>
      <w:r w:rsidR="00581B2E">
        <w:rPr>
          <w:rFonts w:ascii="仿宋_GB2312" w:eastAsia="仿宋_GB2312" w:hint="eastAsia"/>
          <w:sz w:val="32"/>
          <w:szCs w:val="32"/>
        </w:rPr>
        <w:t>，并</w:t>
      </w:r>
      <w:r w:rsidR="007B29A7">
        <w:rPr>
          <w:rFonts w:ascii="仿宋_GB2312" w:eastAsia="仿宋_GB2312" w:hint="eastAsia"/>
          <w:sz w:val="32"/>
          <w:szCs w:val="32"/>
        </w:rPr>
        <w:t>提出一次性抚恤金、丧葬费及遗属补助的书面申请</w:t>
      </w:r>
      <w:r w:rsidR="00581B2E">
        <w:rPr>
          <w:rFonts w:ascii="仿宋_GB2312" w:eastAsia="仿宋_GB2312" w:hint="eastAsia"/>
          <w:sz w:val="32"/>
          <w:szCs w:val="32"/>
        </w:rPr>
        <w:t>。</w:t>
      </w:r>
      <w:r w:rsidR="00581B2E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同时向原工作单位提供：领取人身份证、户口簿原件及复印件；受委托领取的须出具亲属签章的委托书，委托人和被委托人双方身份证、户口簿原件及复印件。</w:t>
      </w:r>
    </w:p>
    <w:p w14:paraId="19820E6C" w14:textId="57AAC203" w:rsidR="00444767" w:rsidRPr="001D6045" w:rsidRDefault="00AF59D0" w:rsidP="00581B2E">
      <w:pPr>
        <w:spacing w:line="53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</w:t>
      </w:r>
      <w:r w:rsidR="00444767" w:rsidRPr="001D6045">
        <w:rPr>
          <w:rFonts w:ascii="仿宋_GB2312" w:eastAsia="仿宋_GB2312" w:hint="eastAsia"/>
          <w:sz w:val="32"/>
          <w:szCs w:val="32"/>
        </w:rPr>
        <w:t>原单位接到死亡申报后，派出本单位三名以上正式工作人员组成调查组，对在职或退休人员死亡及火化</w:t>
      </w:r>
      <w:r w:rsidR="00644AD9" w:rsidRPr="001D6045">
        <w:rPr>
          <w:rFonts w:ascii="仿宋_GB2312" w:eastAsia="仿宋_GB2312" w:hint="eastAsia"/>
          <w:sz w:val="32"/>
          <w:szCs w:val="32"/>
        </w:rPr>
        <w:t>等</w:t>
      </w:r>
      <w:r w:rsidR="00444767" w:rsidRPr="001D6045">
        <w:rPr>
          <w:rFonts w:ascii="仿宋_GB2312" w:eastAsia="仿宋_GB2312" w:hint="eastAsia"/>
          <w:sz w:val="32"/>
          <w:szCs w:val="32"/>
        </w:rPr>
        <w:t>情况进行</w:t>
      </w:r>
      <w:r w:rsidR="00644AD9" w:rsidRPr="001D6045">
        <w:rPr>
          <w:rFonts w:ascii="仿宋_GB2312" w:eastAsia="仿宋_GB2312" w:hint="eastAsia"/>
          <w:sz w:val="32"/>
          <w:szCs w:val="32"/>
        </w:rPr>
        <w:t>综合</w:t>
      </w:r>
      <w:r w:rsidR="00444767" w:rsidRPr="001D6045">
        <w:rPr>
          <w:rFonts w:ascii="仿宋_GB2312" w:eastAsia="仿宋_GB2312" w:hint="eastAsia"/>
          <w:sz w:val="32"/>
          <w:szCs w:val="32"/>
        </w:rPr>
        <w:t>调查</w:t>
      </w:r>
      <w:r w:rsidR="000179A8">
        <w:rPr>
          <w:rFonts w:ascii="仿宋_GB2312" w:eastAsia="仿宋_GB2312" w:hint="eastAsia"/>
          <w:sz w:val="32"/>
          <w:szCs w:val="32"/>
        </w:rPr>
        <w:t>，出具《</w:t>
      </w:r>
      <w:r w:rsidRPr="001F20EF">
        <w:rPr>
          <w:rFonts w:ascii="仿宋_GB2312" w:eastAsia="仿宋_GB2312" w:hAnsi="仿宋_GB2312" w:cs="仿宋_GB2312" w:hint="eastAsia"/>
          <w:sz w:val="32"/>
          <w:szCs w:val="40"/>
        </w:rPr>
        <w:t>陵川县事业单位人员死亡调查情况说明</w:t>
      </w:r>
      <w:r w:rsidR="000179A8">
        <w:rPr>
          <w:rFonts w:ascii="仿宋_GB2312" w:eastAsia="仿宋_GB2312" w:hint="eastAsia"/>
          <w:sz w:val="32"/>
          <w:szCs w:val="32"/>
        </w:rPr>
        <w:t>》</w:t>
      </w:r>
      <w:r w:rsidR="00466E7C">
        <w:rPr>
          <w:rFonts w:ascii="仿宋_GB2312" w:eastAsia="仿宋_GB2312" w:hint="eastAsia"/>
          <w:sz w:val="32"/>
          <w:szCs w:val="32"/>
        </w:rPr>
        <w:t>，</w:t>
      </w:r>
      <w:r w:rsidR="00FA0621">
        <w:rPr>
          <w:rFonts w:ascii="仿宋_GB2312" w:eastAsia="仿宋_GB2312" w:hint="eastAsia"/>
          <w:sz w:val="32"/>
          <w:szCs w:val="32"/>
        </w:rPr>
        <w:t>并</w:t>
      </w:r>
      <w:r w:rsidR="006C14C9">
        <w:rPr>
          <w:rFonts w:ascii="仿宋_GB2312" w:eastAsia="仿宋_GB2312" w:hint="eastAsia"/>
          <w:sz w:val="32"/>
          <w:szCs w:val="32"/>
        </w:rPr>
        <w:t>在死者</w:t>
      </w:r>
      <w:r w:rsidR="00466E7C">
        <w:rPr>
          <w:rFonts w:ascii="仿宋_GB2312" w:eastAsia="仿宋_GB2312" w:hint="eastAsia"/>
          <w:sz w:val="32"/>
          <w:szCs w:val="32"/>
        </w:rPr>
        <w:t>户籍或常住地进行相应公示</w:t>
      </w:r>
      <w:r w:rsidR="00FA0621">
        <w:rPr>
          <w:rFonts w:ascii="仿宋_GB2312" w:eastAsia="仿宋_GB2312" w:hint="eastAsia"/>
          <w:sz w:val="32"/>
          <w:szCs w:val="32"/>
        </w:rPr>
        <w:t>。监督申领人填写《承诺书》。</w:t>
      </w:r>
    </w:p>
    <w:p w14:paraId="48C57C0C" w14:textId="2E6C3D9A" w:rsidR="00F625BA" w:rsidRPr="00F625BA" w:rsidRDefault="00AF59D0" w:rsidP="00581B2E">
      <w:pPr>
        <w:spacing w:line="53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</w:t>
      </w:r>
      <w:r w:rsidR="000179A8">
        <w:rPr>
          <w:rFonts w:ascii="仿宋_GB2312" w:eastAsia="仿宋_GB2312" w:hint="eastAsia"/>
          <w:sz w:val="32"/>
          <w:szCs w:val="32"/>
        </w:rPr>
        <w:t>在职死亡的</w:t>
      </w:r>
      <w:r w:rsidR="00F87EE7">
        <w:rPr>
          <w:rFonts w:ascii="仿宋_GB2312" w:eastAsia="仿宋_GB2312" w:hint="eastAsia"/>
          <w:sz w:val="32"/>
          <w:szCs w:val="32"/>
        </w:rPr>
        <w:t>由</w:t>
      </w:r>
      <w:r w:rsidR="000179A8">
        <w:rPr>
          <w:rFonts w:ascii="仿宋_GB2312" w:eastAsia="仿宋_GB2312" w:hint="eastAsia"/>
          <w:sz w:val="32"/>
          <w:szCs w:val="32"/>
        </w:rPr>
        <w:t>原单位出具</w:t>
      </w:r>
      <w:r w:rsidR="000179A8" w:rsidRPr="000179A8">
        <w:rPr>
          <w:rFonts w:ascii="仿宋_GB2312" w:eastAsia="仿宋_GB2312" w:hint="eastAsia"/>
          <w:sz w:val="32"/>
          <w:szCs w:val="32"/>
        </w:rPr>
        <w:t>生前最后一个月基本</w:t>
      </w:r>
      <w:r w:rsidR="000179A8">
        <w:rPr>
          <w:rFonts w:ascii="仿宋_GB2312" w:eastAsia="仿宋_GB2312" w:hint="eastAsia"/>
          <w:sz w:val="32"/>
          <w:szCs w:val="32"/>
        </w:rPr>
        <w:t>工资表；</w:t>
      </w:r>
      <w:r w:rsidR="00F00C50">
        <w:rPr>
          <w:rFonts w:ascii="仿宋_GB2312" w:eastAsia="仿宋_GB2312" w:hint="eastAsia"/>
          <w:sz w:val="32"/>
          <w:szCs w:val="32"/>
        </w:rPr>
        <w:t>属于退休死亡的</w:t>
      </w:r>
      <w:r w:rsidR="00FB02B0">
        <w:rPr>
          <w:rFonts w:ascii="仿宋_GB2312" w:eastAsia="仿宋_GB2312" w:hint="eastAsia"/>
          <w:sz w:val="32"/>
          <w:szCs w:val="32"/>
        </w:rPr>
        <w:t>，</w:t>
      </w:r>
      <w:r w:rsidR="00F00C50">
        <w:rPr>
          <w:rFonts w:ascii="仿宋_GB2312" w:eastAsia="仿宋_GB2312" w:hint="eastAsia"/>
          <w:sz w:val="32"/>
          <w:szCs w:val="32"/>
        </w:rPr>
        <w:t>原单位需到社保中心（行政审批大厅）</w:t>
      </w:r>
      <w:r w:rsidR="00FB02B0">
        <w:rPr>
          <w:rFonts w:ascii="仿宋_GB2312" w:eastAsia="仿宋_GB2312" w:hint="eastAsia"/>
          <w:sz w:val="32"/>
          <w:szCs w:val="32"/>
        </w:rPr>
        <w:t>申请核准死者</w:t>
      </w:r>
      <w:r w:rsidR="000179A8" w:rsidRPr="000179A8">
        <w:rPr>
          <w:rFonts w:ascii="仿宋_GB2312" w:eastAsia="仿宋_GB2312" w:hint="eastAsia"/>
          <w:sz w:val="32"/>
          <w:szCs w:val="32"/>
        </w:rPr>
        <w:t>生前最后一个月基本</w:t>
      </w:r>
      <w:r w:rsidR="000179A8">
        <w:rPr>
          <w:rFonts w:ascii="仿宋_GB2312" w:eastAsia="仿宋_GB2312" w:hint="eastAsia"/>
          <w:sz w:val="32"/>
          <w:szCs w:val="32"/>
        </w:rPr>
        <w:t>养老金</w:t>
      </w:r>
      <w:r w:rsidR="00FB02B0">
        <w:rPr>
          <w:rFonts w:ascii="仿宋_GB2312" w:eastAsia="仿宋_GB2312" w:hint="eastAsia"/>
          <w:sz w:val="32"/>
          <w:szCs w:val="32"/>
        </w:rPr>
        <w:t>，</w:t>
      </w:r>
      <w:r w:rsidR="00DC4712">
        <w:rPr>
          <w:rFonts w:ascii="仿宋_GB2312" w:eastAsia="仿宋_GB2312" w:hint="eastAsia"/>
          <w:sz w:val="32"/>
          <w:szCs w:val="32"/>
        </w:rPr>
        <w:t>社保中心</w:t>
      </w:r>
      <w:r w:rsidR="0011451B">
        <w:rPr>
          <w:rFonts w:ascii="仿宋_GB2312" w:eastAsia="仿宋_GB2312" w:hint="eastAsia"/>
          <w:sz w:val="32"/>
          <w:szCs w:val="32"/>
        </w:rPr>
        <w:t>对死者及其家属进行</w:t>
      </w:r>
      <w:r w:rsidR="00DC4712">
        <w:rPr>
          <w:rFonts w:ascii="仿宋_GB2312" w:eastAsia="仿宋_GB2312" w:hint="eastAsia"/>
          <w:sz w:val="32"/>
          <w:szCs w:val="32"/>
        </w:rPr>
        <w:t>相关待遇享受情况的核查</w:t>
      </w:r>
      <w:r w:rsidR="00FB02B0">
        <w:rPr>
          <w:rFonts w:ascii="仿宋_GB2312" w:eastAsia="仿宋_GB2312" w:hint="eastAsia"/>
          <w:sz w:val="32"/>
          <w:szCs w:val="32"/>
        </w:rPr>
        <w:t>后，出具</w:t>
      </w:r>
      <w:r w:rsidR="00FC20CE">
        <w:rPr>
          <w:rFonts w:ascii="仿宋_GB2312" w:eastAsia="仿宋_GB2312" w:hint="eastAsia"/>
          <w:sz w:val="32"/>
          <w:szCs w:val="32"/>
        </w:rPr>
        <w:t>基本</w:t>
      </w:r>
      <w:r w:rsidR="0011451B">
        <w:rPr>
          <w:rFonts w:ascii="仿宋_GB2312" w:eastAsia="仿宋_GB2312" w:hint="eastAsia"/>
          <w:sz w:val="32"/>
          <w:szCs w:val="32"/>
        </w:rPr>
        <w:t>养老金情况表</w:t>
      </w:r>
      <w:r w:rsidR="000179A8">
        <w:rPr>
          <w:rFonts w:ascii="仿宋_GB2312" w:eastAsia="仿宋_GB2312" w:hint="eastAsia"/>
          <w:sz w:val="32"/>
          <w:szCs w:val="32"/>
        </w:rPr>
        <w:t>。</w:t>
      </w:r>
    </w:p>
    <w:p w14:paraId="43167C85" w14:textId="0B085509" w:rsidR="006C14C9" w:rsidRDefault="00AF59D0" w:rsidP="00581B2E">
      <w:pPr>
        <w:spacing w:line="53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</w:t>
      </w:r>
      <w:r w:rsidR="009B0183" w:rsidRPr="000179A8">
        <w:rPr>
          <w:rFonts w:ascii="仿宋_GB2312" w:eastAsia="仿宋_GB2312" w:hint="eastAsia"/>
          <w:sz w:val="32"/>
          <w:szCs w:val="32"/>
        </w:rPr>
        <w:t>事业单位工作人员死亡后，遗属无经济生活来源的</w:t>
      </w:r>
      <w:r w:rsidR="009B0183">
        <w:rPr>
          <w:rFonts w:ascii="仿宋_GB2312" w:eastAsia="仿宋_GB2312" w:hint="eastAsia"/>
          <w:sz w:val="32"/>
          <w:szCs w:val="32"/>
        </w:rPr>
        <w:t>可以申请享受遗属补助，单位调查时要注意调查遗属有无经济生活</w:t>
      </w:r>
      <w:r w:rsidR="009B0183">
        <w:rPr>
          <w:rFonts w:ascii="仿宋_GB2312" w:eastAsia="仿宋_GB2312" w:hint="eastAsia"/>
          <w:sz w:val="32"/>
          <w:szCs w:val="32"/>
        </w:rPr>
        <w:lastRenderedPageBreak/>
        <w:t>来源并在《死亡调查情况说明》中予以注明</w:t>
      </w:r>
      <w:r w:rsidR="005646DA">
        <w:rPr>
          <w:rFonts w:ascii="仿宋_GB2312" w:eastAsia="仿宋_GB2312" w:hint="eastAsia"/>
          <w:sz w:val="32"/>
          <w:szCs w:val="32"/>
        </w:rPr>
        <w:t>，同时填写《</w:t>
      </w:r>
      <w:r w:rsidRPr="00AF59D0">
        <w:rPr>
          <w:rFonts w:ascii="仿宋_GB2312" w:eastAsia="仿宋_GB2312" w:hint="eastAsia"/>
          <w:sz w:val="32"/>
          <w:szCs w:val="32"/>
        </w:rPr>
        <w:t>陵川县事业单位死亡人员遗属生活困难补助审批表</w:t>
      </w:r>
      <w:r w:rsidR="005646DA">
        <w:rPr>
          <w:rFonts w:ascii="仿宋_GB2312" w:eastAsia="仿宋_GB2312" w:hint="eastAsia"/>
          <w:sz w:val="32"/>
          <w:szCs w:val="32"/>
        </w:rPr>
        <w:t>》</w:t>
      </w:r>
      <w:r w:rsidR="00745FAE">
        <w:rPr>
          <w:rFonts w:ascii="仿宋_GB2312" w:eastAsia="仿宋_GB2312" w:hint="eastAsia"/>
          <w:sz w:val="32"/>
          <w:szCs w:val="32"/>
        </w:rPr>
        <w:t>。</w:t>
      </w:r>
    </w:p>
    <w:p w14:paraId="5B34A349" w14:textId="13EECDEE" w:rsidR="00F625BA" w:rsidRDefault="009B0183" w:rsidP="00581B2E">
      <w:pPr>
        <w:spacing w:line="53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</w:t>
      </w:r>
      <w:r w:rsidR="00DF427A">
        <w:rPr>
          <w:rFonts w:ascii="仿宋_GB2312" w:eastAsia="仿宋_GB2312" w:hint="eastAsia"/>
          <w:sz w:val="32"/>
          <w:szCs w:val="32"/>
        </w:rPr>
        <w:t>遗补对象系指依靠死者生前供养的下列遗属</w:t>
      </w:r>
      <w:r>
        <w:rPr>
          <w:rFonts w:ascii="仿宋_GB2312" w:eastAsia="仿宋_GB2312" w:hint="eastAsia"/>
          <w:sz w:val="32"/>
          <w:szCs w:val="32"/>
        </w:rPr>
        <w:t>：</w:t>
      </w:r>
      <w:r w:rsidRPr="009B0183">
        <w:rPr>
          <w:rFonts w:ascii="仿宋_GB2312" w:eastAsia="仿宋_GB2312" w:hint="eastAsia"/>
          <w:sz w:val="32"/>
          <w:szCs w:val="32"/>
        </w:rPr>
        <w:t>1.父（包括抚养死者长大的抚养人）、夫年满六十岁，或基本丧失劳动能力且没有经济来源的；2.母（包括抚养死者长大的抚养人）、妻年满五十五岁，或基本丧失劳动能力且没有经济来源的；3.子、女（包括遗腹子女、养子女）未满十八岁或虽满十八岁，但尚在大学、中专、技校和普通中学学习或因疾病基本丧失劳动能力的；4.弟、妹（包括同父异母或者同母异父的弟、妹）未满十八岁或虽满十八岁，但尚在大学、中专、技校和普通中学学习或因疾病基本丧失劳动能力的。</w:t>
      </w:r>
      <w:r>
        <w:rPr>
          <w:rFonts w:ascii="仿宋_GB2312" w:eastAsia="仿宋_GB2312" w:hint="eastAsia"/>
          <w:sz w:val="32"/>
          <w:szCs w:val="32"/>
        </w:rPr>
        <w:t>）</w:t>
      </w:r>
    </w:p>
    <w:p w14:paraId="3463300B" w14:textId="72ABF098" w:rsidR="001D6045" w:rsidRDefault="006C14C9" w:rsidP="00581B2E">
      <w:pPr>
        <w:spacing w:line="53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</w:t>
      </w:r>
      <w:r w:rsidR="009B0183">
        <w:rPr>
          <w:rFonts w:ascii="仿宋_GB2312" w:eastAsia="仿宋_GB2312" w:hint="eastAsia"/>
          <w:sz w:val="32"/>
          <w:szCs w:val="32"/>
        </w:rPr>
        <w:t>原单位持《死亡调查情况说明》、死者《火化证》、</w:t>
      </w:r>
      <w:r w:rsidR="009B0183" w:rsidRPr="00644AD9">
        <w:rPr>
          <w:rFonts w:ascii="仿宋_GB2312" w:eastAsia="仿宋_GB2312" w:hint="eastAsia"/>
          <w:sz w:val="32"/>
          <w:szCs w:val="32"/>
        </w:rPr>
        <w:t>行政事业火化收费票据</w:t>
      </w:r>
      <w:r w:rsidR="009B0183">
        <w:rPr>
          <w:rFonts w:ascii="仿宋_GB2312" w:eastAsia="仿宋_GB2312" w:hint="eastAsia"/>
          <w:sz w:val="32"/>
          <w:szCs w:val="32"/>
        </w:rPr>
        <w:t>（票据因火化地不同可能不尽相同，要尽量拿全）等材料的</w:t>
      </w:r>
      <w:r w:rsidR="009B0183" w:rsidRPr="00644AD9">
        <w:rPr>
          <w:rFonts w:ascii="仿宋_GB2312" w:eastAsia="仿宋_GB2312" w:hint="eastAsia"/>
          <w:sz w:val="32"/>
          <w:szCs w:val="32"/>
        </w:rPr>
        <w:t>原件及复印件</w:t>
      </w:r>
      <w:r w:rsidR="009B0183">
        <w:rPr>
          <w:rFonts w:ascii="仿宋_GB2312" w:eastAsia="仿宋_GB2312" w:hint="eastAsia"/>
          <w:sz w:val="32"/>
          <w:szCs w:val="32"/>
        </w:rPr>
        <w:t>（复印件要注明“复印属实”并加盖公章）到人社局办理</w:t>
      </w:r>
      <w:r w:rsidR="00FB02B0">
        <w:rPr>
          <w:rFonts w:ascii="仿宋_GB2312" w:eastAsia="仿宋_GB2312" w:hint="eastAsia"/>
          <w:sz w:val="32"/>
          <w:szCs w:val="32"/>
        </w:rPr>
        <w:t>一次性</w:t>
      </w:r>
      <w:r w:rsidR="009B0183">
        <w:rPr>
          <w:rFonts w:ascii="仿宋_GB2312" w:eastAsia="仿宋_GB2312" w:hint="eastAsia"/>
          <w:sz w:val="32"/>
          <w:szCs w:val="32"/>
        </w:rPr>
        <w:t>抚恤金</w:t>
      </w:r>
      <w:r>
        <w:rPr>
          <w:rFonts w:ascii="仿宋_GB2312" w:eastAsia="仿宋_GB2312" w:hint="eastAsia"/>
          <w:sz w:val="32"/>
          <w:szCs w:val="32"/>
        </w:rPr>
        <w:t>、</w:t>
      </w:r>
      <w:r w:rsidR="00FB02B0">
        <w:rPr>
          <w:rFonts w:ascii="仿宋_GB2312" w:eastAsia="仿宋_GB2312" w:hint="eastAsia"/>
          <w:sz w:val="32"/>
          <w:szCs w:val="32"/>
        </w:rPr>
        <w:t>丧葬费、</w:t>
      </w:r>
      <w:r>
        <w:rPr>
          <w:rFonts w:ascii="仿宋_GB2312" w:eastAsia="仿宋_GB2312" w:hint="eastAsia"/>
          <w:sz w:val="32"/>
          <w:szCs w:val="32"/>
        </w:rPr>
        <w:t>遗属补助的</w:t>
      </w:r>
      <w:r w:rsidR="00617D23">
        <w:rPr>
          <w:rFonts w:ascii="仿宋_GB2312" w:eastAsia="仿宋_GB2312" w:hint="eastAsia"/>
          <w:sz w:val="32"/>
          <w:szCs w:val="32"/>
        </w:rPr>
        <w:t>批复</w:t>
      </w:r>
      <w:r w:rsidR="009B0183">
        <w:rPr>
          <w:rFonts w:ascii="仿宋_GB2312" w:eastAsia="仿宋_GB2312" w:hint="eastAsia"/>
          <w:sz w:val="32"/>
          <w:szCs w:val="32"/>
        </w:rPr>
        <w:t>。</w:t>
      </w:r>
    </w:p>
    <w:p w14:paraId="6C92E124" w14:textId="53156937" w:rsidR="000179A8" w:rsidRDefault="00617D23" w:rsidP="00581B2E">
      <w:pPr>
        <w:spacing w:line="536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</w:t>
      </w:r>
      <w:r w:rsidR="009B0183">
        <w:rPr>
          <w:rFonts w:ascii="仿宋_GB2312" w:eastAsia="仿宋_GB2312" w:hint="eastAsia"/>
          <w:sz w:val="32"/>
          <w:szCs w:val="32"/>
        </w:rPr>
        <w:t>原单位持“批复”</w:t>
      </w:r>
      <w:r>
        <w:rPr>
          <w:rFonts w:ascii="仿宋_GB2312" w:eastAsia="仿宋_GB2312" w:hint="eastAsia"/>
          <w:sz w:val="32"/>
          <w:szCs w:val="32"/>
        </w:rPr>
        <w:t>通过原渠道筹措资金</w:t>
      </w:r>
      <w:r w:rsidR="009B0183">
        <w:rPr>
          <w:rFonts w:ascii="仿宋_GB2312" w:eastAsia="仿宋_GB2312" w:hint="eastAsia"/>
          <w:sz w:val="32"/>
          <w:szCs w:val="32"/>
        </w:rPr>
        <w:t>，并向家属予以稳妥发放。发放时原单位</w:t>
      </w:r>
      <w:r w:rsidR="00581B2E">
        <w:rPr>
          <w:rFonts w:ascii="仿宋_GB2312" w:eastAsia="仿宋_GB2312" w:hint="eastAsia"/>
          <w:sz w:val="32"/>
          <w:szCs w:val="32"/>
        </w:rPr>
        <w:t>要将如下</w:t>
      </w:r>
      <w:r w:rsidR="009B0183">
        <w:rPr>
          <w:rFonts w:ascii="仿宋_GB2312" w:eastAsia="仿宋_GB2312" w:hint="eastAsia"/>
          <w:sz w:val="32"/>
          <w:szCs w:val="32"/>
        </w:rPr>
        <w:t>材料</w:t>
      </w:r>
      <w:r w:rsidR="00581B2E">
        <w:rPr>
          <w:rFonts w:ascii="仿宋_GB2312" w:eastAsia="仿宋_GB2312" w:hint="eastAsia"/>
          <w:sz w:val="32"/>
          <w:szCs w:val="32"/>
        </w:rPr>
        <w:t>形成档案长期保存</w:t>
      </w:r>
      <w:r w:rsidR="009B0183">
        <w:rPr>
          <w:rFonts w:ascii="仿宋_GB2312" w:eastAsia="仿宋_GB2312" w:hint="eastAsia"/>
          <w:sz w:val="32"/>
          <w:szCs w:val="32"/>
        </w:rPr>
        <w:t>：</w:t>
      </w:r>
      <w:r w:rsidR="009B0183" w:rsidRPr="001D6045">
        <w:rPr>
          <w:rFonts w:ascii="仿宋_GB2312" w:eastAsia="仿宋_GB2312" w:hint="eastAsia"/>
          <w:sz w:val="32"/>
          <w:szCs w:val="32"/>
        </w:rPr>
        <w:t>领取人的身份证、户口簿复印件</w:t>
      </w:r>
      <w:r w:rsidR="00581B2E">
        <w:rPr>
          <w:rFonts w:ascii="仿宋_GB2312" w:eastAsia="仿宋_GB2312" w:hint="eastAsia"/>
          <w:sz w:val="32"/>
          <w:szCs w:val="32"/>
        </w:rPr>
        <w:t>；</w:t>
      </w:r>
      <w:r w:rsidR="009B0183" w:rsidRPr="001D6045">
        <w:rPr>
          <w:rFonts w:ascii="仿宋_GB2312" w:eastAsia="仿宋_GB2312" w:hint="eastAsia"/>
          <w:sz w:val="32"/>
          <w:szCs w:val="32"/>
        </w:rPr>
        <w:t>受委托领取的须</w:t>
      </w:r>
      <w:r w:rsidR="00581B2E">
        <w:rPr>
          <w:rFonts w:ascii="仿宋_GB2312" w:eastAsia="仿宋_GB2312" w:hint="eastAsia"/>
          <w:sz w:val="32"/>
          <w:szCs w:val="32"/>
        </w:rPr>
        <w:t>留存</w:t>
      </w:r>
      <w:r w:rsidR="009B0183" w:rsidRPr="001D6045">
        <w:rPr>
          <w:rFonts w:ascii="仿宋_GB2312" w:eastAsia="仿宋_GB2312" w:hint="eastAsia"/>
          <w:sz w:val="32"/>
          <w:szCs w:val="32"/>
        </w:rPr>
        <w:t>亲属签章的委托书</w:t>
      </w:r>
      <w:r w:rsidR="00581B2E">
        <w:rPr>
          <w:rFonts w:ascii="仿宋_GB2312" w:eastAsia="仿宋_GB2312" w:hint="eastAsia"/>
          <w:sz w:val="32"/>
          <w:szCs w:val="32"/>
        </w:rPr>
        <w:t>；</w:t>
      </w:r>
      <w:r w:rsidR="009B0183" w:rsidRPr="001D6045">
        <w:rPr>
          <w:rFonts w:ascii="仿宋_GB2312" w:eastAsia="仿宋_GB2312" w:hint="eastAsia"/>
          <w:sz w:val="32"/>
          <w:szCs w:val="32"/>
        </w:rPr>
        <w:t>委托人和被委托人双方身份证、户口簿复印件</w:t>
      </w:r>
      <w:r w:rsidR="00581B2E">
        <w:rPr>
          <w:rFonts w:ascii="仿宋_GB2312" w:eastAsia="仿宋_GB2312" w:hint="eastAsia"/>
          <w:sz w:val="32"/>
          <w:szCs w:val="32"/>
        </w:rPr>
        <w:t>；死亡及火化相关资料复印件；遗属补助审批及日常发放资料。</w:t>
      </w:r>
    </w:p>
    <w:p w14:paraId="7BC109F0" w14:textId="0C042CCB" w:rsidR="00207485" w:rsidRPr="00207485" w:rsidRDefault="00207485" w:rsidP="00581B2E">
      <w:pPr>
        <w:shd w:val="clear" w:color="auto" w:fill="FFFFFF"/>
        <w:spacing w:line="536" w:lineRule="exact"/>
        <w:ind w:firstLineChars="200" w:firstLine="640"/>
        <w:textAlignment w:val="baseline"/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int="eastAsia"/>
          <w:sz w:val="32"/>
          <w:szCs w:val="32"/>
        </w:rPr>
        <w:t>（七）</w:t>
      </w:r>
      <w:r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发放单位要</w:t>
      </w:r>
      <w:r w:rsidRPr="00916BD5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对遗属补助申领人实行</w:t>
      </w:r>
      <w:r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日常的</w:t>
      </w:r>
      <w:r w:rsidRPr="00916BD5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动态管理，及时跟踪遗属生活状况变化，如死者配偶另行结婚</w:t>
      </w:r>
      <w:r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或者子女大学毕业</w:t>
      </w:r>
      <w:r w:rsidRPr="00916BD5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后，其原享受的</w:t>
      </w:r>
      <w:r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遗属</w:t>
      </w:r>
      <w:r w:rsidRPr="00916BD5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生活困难补助即予停止，切实维护资金安全。</w:t>
      </w:r>
    </w:p>
    <w:p w14:paraId="030040B5" w14:textId="77777777" w:rsidR="00617D23" w:rsidRDefault="00617D23" w:rsidP="00581B2E">
      <w:pPr>
        <w:pStyle w:val="af2"/>
        <w:widowControl/>
        <w:autoSpaceDE w:val="0"/>
        <w:spacing w:before="0" w:beforeAutospacing="0" w:after="0" w:afterAutospacing="0" w:line="536" w:lineRule="exact"/>
        <w:ind w:firstLineChars="200" w:firstLine="643"/>
        <w:jc w:val="both"/>
        <w:rPr>
          <w:sz w:val="32"/>
          <w:szCs w:val="32"/>
        </w:rPr>
      </w:pPr>
      <w:r>
        <w:rPr>
          <w:rStyle w:val="af3"/>
          <w:rFonts w:ascii="黑体" w:eastAsia="黑体" w:hAnsi="宋体" w:cs="黑体" w:hint="eastAsia"/>
          <w:sz w:val="32"/>
          <w:szCs w:val="32"/>
        </w:rPr>
        <w:lastRenderedPageBreak/>
        <w:t>二、</w:t>
      </w:r>
      <w:r>
        <w:rPr>
          <w:rFonts w:ascii="黑体" w:eastAsia="黑体" w:hAnsi="黑体" w:cs="黑体" w:hint="eastAsia"/>
          <w:sz w:val="32"/>
          <w:szCs w:val="32"/>
        </w:rPr>
        <w:t>申领材料</w:t>
      </w:r>
    </w:p>
    <w:p w14:paraId="3BBF2357" w14:textId="291F0520" w:rsidR="00617D23" w:rsidRPr="00617D23" w:rsidRDefault="00617D23" w:rsidP="00581B2E">
      <w:pPr>
        <w:spacing w:line="536" w:lineRule="exact"/>
        <w:ind w:firstLineChars="200" w:firstLine="643"/>
        <w:rPr>
          <w:rStyle w:val="af3"/>
          <w:rFonts w:ascii="楷体_GB2312" w:eastAsia="楷体_GB2312" w:hAnsi="楷体" w:cs="楷体" w:hint="eastAsia"/>
          <w:bCs/>
          <w:kern w:val="0"/>
          <w:sz w:val="32"/>
          <w:szCs w:val="32"/>
          <w:lang w:bidi="ar"/>
        </w:rPr>
      </w:pPr>
      <w:r w:rsidRPr="00617D23">
        <w:rPr>
          <w:rStyle w:val="af3"/>
          <w:rFonts w:ascii="楷体_GB2312" w:eastAsia="楷体_GB2312" w:hAnsi="楷体" w:cs="楷体" w:hint="eastAsia"/>
          <w:bCs/>
          <w:kern w:val="0"/>
          <w:sz w:val="32"/>
          <w:szCs w:val="32"/>
          <w:lang w:bidi="ar"/>
        </w:rPr>
        <w:t>（一）申领一次性抚恤金</w:t>
      </w:r>
      <w:r w:rsidR="00155AEB">
        <w:rPr>
          <w:rStyle w:val="af3"/>
          <w:rFonts w:ascii="楷体_GB2312" w:eastAsia="楷体_GB2312" w:hAnsi="楷体" w:cs="楷体" w:hint="eastAsia"/>
          <w:bCs/>
          <w:kern w:val="0"/>
          <w:sz w:val="32"/>
          <w:szCs w:val="32"/>
          <w:lang w:bidi="ar"/>
        </w:rPr>
        <w:t>、丧葬费</w:t>
      </w:r>
      <w:r w:rsidRPr="00617D23">
        <w:rPr>
          <w:rStyle w:val="af3"/>
          <w:rFonts w:ascii="楷体_GB2312" w:eastAsia="楷体_GB2312" w:hAnsi="楷体" w:cs="楷体" w:hint="eastAsia"/>
          <w:bCs/>
          <w:kern w:val="0"/>
          <w:sz w:val="32"/>
          <w:szCs w:val="32"/>
          <w:lang w:bidi="ar"/>
        </w:rPr>
        <w:t>提交材料</w:t>
      </w:r>
    </w:p>
    <w:p w14:paraId="2EBB944E" w14:textId="01D5880B" w:rsidR="00617D23" w:rsidRPr="00617D23" w:rsidRDefault="00617D23" w:rsidP="00581B2E">
      <w:pPr>
        <w:shd w:val="clear" w:color="auto" w:fill="FFFFFF"/>
        <w:spacing w:line="536" w:lineRule="exact"/>
        <w:ind w:firstLineChars="200" w:firstLine="656"/>
        <w:textAlignment w:val="baseline"/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 w:rsidRPr="00617D23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1．</w:t>
      </w:r>
      <w:r w:rsidRPr="00617D23">
        <w:rPr>
          <w:rFonts w:ascii="仿宋_GB2312" w:eastAsia="仿宋_GB2312" w:hint="eastAsia"/>
          <w:sz w:val="32"/>
          <w:szCs w:val="32"/>
        </w:rPr>
        <w:t>《</w:t>
      </w:r>
      <w:r w:rsidRPr="00617D23">
        <w:rPr>
          <w:rFonts w:ascii="仿宋_GB2312" w:eastAsia="仿宋_GB2312" w:hAnsi="仿宋_GB2312" w:cs="仿宋_GB2312" w:hint="eastAsia"/>
          <w:sz w:val="32"/>
          <w:szCs w:val="40"/>
        </w:rPr>
        <w:t>陵川县事业单位人员死亡调查情况说明</w:t>
      </w:r>
      <w:r w:rsidRPr="00617D23">
        <w:rPr>
          <w:rFonts w:ascii="仿宋_GB2312" w:eastAsia="仿宋_GB2312" w:hint="eastAsia"/>
          <w:sz w:val="32"/>
          <w:szCs w:val="32"/>
        </w:rPr>
        <w:t>》</w:t>
      </w:r>
      <w:r w:rsidRPr="00617D23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一式</w:t>
      </w:r>
      <w:r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四</w:t>
      </w:r>
      <w:r w:rsidRPr="00617D23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份</w:t>
      </w:r>
      <w:r w:rsid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；</w:t>
      </w:r>
    </w:p>
    <w:p w14:paraId="20B204F9" w14:textId="20305E66" w:rsidR="00617D23" w:rsidRDefault="00617D23" w:rsidP="00581B2E">
      <w:pPr>
        <w:shd w:val="clear" w:color="auto" w:fill="FFFFFF"/>
        <w:spacing w:line="536" w:lineRule="exact"/>
        <w:ind w:firstLineChars="200" w:firstLine="656"/>
        <w:textAlignment w:val="baseline"/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 w:rsidRPr="00617D23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2．火化证（原件及复印件）</w:t>
      </w:r>
      <w:r w:rsid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；</w:t>
      </w:r>
    </w:p>
    <w:p w14:paraId="2E1987A5" w14:textId="5BD509EF" w:rsidR="00617D23" w:rsidRPr="00617D23" w:rsidRDefault="00617D23" w:rsidP="00581B2E">
      <w:pPr>
        <w:shd w:val="clear" w:color="auto" w:fill="FFFFFF"/>
        <w:spacing w:line="536" w:lineRule="exact"/>
        <w:ind w:firstLineChars="200" w:firstLine="656"/>
        <w:textAlignment w:val="baseline"/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 w:rsidRPr="00617D23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3．火化收费票据（原件及复印件）；</w:t>
      </w:r>
    </w:p>
    <w:p w14:paraId="24759BC9" w14:textId="2F88734C" w:rsidR="00617D23" w:rsidRPr="00617D23" w:rsidRDefault="00617D23" w:rsidP="00581B2E">
      <w:pPr>
        <w:shd w:val="clear" w:color="auto" w:fill="FFFFFF"/>
        <w:spacing w:line="536" w:lineRule="exact"/>
        <w:ind w:firstLineChars="200" w:firstLine="656"/>
        <w:textAlignment w:val="baseline"/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 w:rsidRPr="00617D23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4．遗属负责人签署的《承诺书》原件；</w:t>
      </w:r>
    </w:p>
    <w:p w14:paraId="4EE63580" w14:textId="6523C414" w:rsidR="00617D23" w:rsidRPr="00617D23" w:rsidRDefault="00617D23" w:rsidP="00581B2E">
      <w:pPr>
        <w:shd w:val="clear" w:color="auto" w:fill="FFFFFF"/>
        <w:spacing w:line="536" w:lineRule="exact"/>
        <w:ind w:firstLineChars="200" w:firstLine="656"/>
        <w:textAlignment w:val="baseline"/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 w:rsidRPr="00617D23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5．</w:t>
      </w:r>
      <w:r w:rsidR="005F6C36">
        <w:rPr>
          <w:rFonts w:ascii="仿宋_GB2312" w:eastAsia="仿宋_GB2312" w:hint="eastAsia"/>
          <w:sz w:val="32"/>
          <w:szCs w:val="32"/>
        </w:rPr>
        <w:t>在职死亡的原单位出具</w:t>
      </w:r>
      <w:r w:rsidR="005F6C36" w:rsidRPr="000179A8">
        <w:rPr>
          <w:rFonts w:ascii="仿宋_GB2312" w:eastAsia="仿宋_GB2312" w:hint="eastAsia"/>
          <w:sz w:val="32"/>
          <w:szCs w:val="32"/>
        </w:rPr>
        <w:t>生前最后一个月基本</w:t>
      </w:r>
      <w:r w:rsidR="005F6C36">
        <w:rPr>
          <w:rFonts w:ascii="仿宋_GB2312" w:eastAsia="仿宋_GB2312" w:hint="eastAsia"/>
          <w:sz w:val="32"/>
          <w:szCs w:val="32"/>
        </w:rPr>
        <w:t>工资表；</w:t>
      </w:r>
    </w:p>
    <w:p w14:paraId="709F5447" w14:textId="200DDD18" w:rsidR="00617D23" w:rsidRPr="00617D23" w:rsidRDefault="00617D23" w:rsidP="00581B2E">
      <w:pPr>
        <w:shd w:val="clear" w:color="auto" w:fill="FFFFFF"/>
        <w:spacing w:line="536" w:lineRule="exact"/>
        <w:ind w:firstLineChars="200" w:firstLine="656"/>
        <w:textAlignment w:val="baseline"/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 w:rsidRPr="00617D23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6．</w:t>
      </w:r>
      <w:r w:rsidR="005F6C36">
        <w:rPr>
          <w:rFonts w:ascii="仿宋_GB2312" w:eastAsia="仿宋_GB2312" w:hint="eastAsia"/>
          <w:sz w:val="32"/>
          <w:szCs w:val="32"/>
        </w:rPr>
        <w:t>退休死亡的原单位需到社保中心（行政审批大厅）办理</w:t>
      </w:r>
      <w:r w:rsidR="005F6C36" w:rsidRPr="000179A8">
        <w:rPr>
          <w:rFonts w:ascii="仿宋_GB2312" w:eastAsia="仿宋_GB2312" w:hint="eastAsia"/>
          <w:sz w:val="32"/>
          <w:szCs w:val="32"/>
        </w:rPr>
        <w:t>生前最后一个月基本</w:t>
      </w:r>
      <w:r w:rsidR="005F6C36">
        <w:rPr>
          <w:rFonts w:ascii="仿宋_GB2312" w:eastAsia="仿宋_GB2312" w:hint="eastAsia"/>
          <w:sz w:val="32"/>
          <w:szCs w:val="32"/>
        </w:rPr>
        <w:t>养老金的</w:t>
      </w:r>
      <w:r w:rsidR="00155AEB">
        <w:rPr>
          <w:rFonts w:ascii="仿宋_GB2312" w:eastAsia="仿宋_GB2312" w:hint="eastAsia"/>
          <w:sz w:val="32"/>
          <w:szCs w:val="32"/>
        </w:rPr>
        <w:t>情况</w:t>
      </w:r>
      <w:r w:rsidR="005F6C36">
        <w:rPr>
          <w:rFonts w:ascii="仿宋_GB2312" w:eastAsia="仿宋_GB2312" w:hint="eastAsia"/>
          <w:sz w:val="32"/>
          <w:szCs w:val="32"/>
        </w:rPr>
        <w:t>表</w:t>
      </w:r>
      <w:r w:rsidR="00F1778D">
        <w:rPr>
          <w:rFonts w:ascii="仿宋_GB2312" w:eastAsia="仿宋_GB2312" w:hint="eastAsia"/>
          <w:sz w:val="32"/>
          <w:szCs w:val="32"/>
        </w:rPr>
        <w:t>；</w:t>
      </w:r>
    </w:p>
    <w:p w14:paraId="074DEC09" w14:textId="25139561" w:rsidR="005F6C36" w:rsidRPr="00617D23" w:rsidRDefault="00617D23" w:rsidP="00581B2E">
      <w:pPr>
        <w:shd w:val="clear" w:color="auto" w:fill="FFFFFF"/>
        <w:spacing w:line="536" w:lineRule="exact"/>
        <w:ind w:firstLineChars="200" w:firstLine="656"/>
        <w:textAlignment w:val="baseline"/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 w:rsidRPr="00617D23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7．</w:t>
      </w:r>
      <w:r w:rsid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其他资料：</w:t>
      </w:r>
      <w:r w:rsidR="005F6C36" w:rsidRPr="00617D23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医学死亡证明或公安出具的死亡证明</w:t>
      </w:r>
      <w:r w:rsid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和骨灰寄存材料</w:t>
      </w:r>
      <w:r w:rsidR="005F6C36" w:rsidRPr="00617D23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（原件及复印件）</w:t>
      </w:r>
      <w:r w:rsidR="00F1778D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。</w:t>
      </w:r>
    </w:p>
    <w:p w14:paraId="62D05FE7" w14:textId="77777777" w:rsidR="00617D23" w:rsidRDefault="00617D23" w:rsidP="00581B2E">
      <w:pPr>
        <w:spacing w:line="536" w:lineRule="exact"/>
        <w:ind w:firstLineChars="200" w:firstLine="643"/>
        <w:rPr>
          <w:rStyle w:val="af3"/>
          <w:rFonts w:ascii="楷体" w:eastAsia="楷体" w:hAnsi="楷体" w:cs="楷体" w:hint="eastAsia"/>
          <w:bCs/>
          <w:kern w:val="0"/>
          <w:sz w:val="32"/>
          <w:szCs w:val="32"/>
          <w:lang w:bidi="ar"/>
        </w:rPr>
      </w:pPr>
      <w:r>
        <w:rPr>
          <w:rStyle w:val="af3"/>
          <w:rFonts w:ascii="楷体" w:eastAsia="楷体" w:hAnsi="楷体" w:cs="楷体" w:hint="eastAsia"/>
          <w:bCs/>
          <w:kern w:val="0"/>
          <w:sz w:val="32"/>
          <w:szCs w:val="32"/>
          <w:lang w:bidi="ar"/>
        </w:rPr>
        <w:t>（二）申领遗属生活困难补助提交材料</w:t>
      </w:r>
    </w:p>
    <w:p w14:paraId="6EFC0399" w14:textId="3E89424B" w:rsidR="00617D23" w:rsidRPr="005F6C36" w:rsidRDefault="00617D23" w:rsidP="00581B2E">
      <w:pPr>
        <w:spacing w:line="536" w:lineRule="exact"/>
        <w:ind w:firstLineChars="200" w:firstLine="656"/>
        <w:jc w:val="left"/>
        <w:rPr>
          <w:rFonts w:ascii="仿宋_GB2312" w:eastAsia="仿宋_GB2312" w:hAnsi="仿宋_GB2312" w:cs="仿宋_GB2312" w:hint="eastAsia"/>
          <w:sz w:val="32"/>
          <w:szCs w:val="40"/>
        </w:rPr>
      </w:pPr>
      <w:r w:rsidRP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1</w:t>
      </w:r>
      <w:r w:rsidR="005F6C36" w:rsidRP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．</w:t>
      </w:r>
      <w:r w:rsidRP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《</w:t>
      </w:r>
      <w:r w:rsidR="005F6C36" w:rsidRPr="005F6C36">
        <w:rPr>
          <w:rFonts w:ascii="仿宋_GB2312" w:eastAsia="仿宋_GB2312" w:hAnsi="仿宋_GB2312" w:cs="仿宋_GB2312" w:hint="eastAsia"/>
          <w:sz w:val="32"/>
          <w:szCs w:val="40"/>
        </w:rPr>
        <w:t>陵川县事业单位死亡人员遗属生活困难补助审批表</w:t>
      </w:r>
      <w:r w:rsidRP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》一式</w:t>
      </w:r>
      <w:r w:rsidR="005F6C36" w:rsidRP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四</w:t>
      </w:r>
      <w:r w:rsidRP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份</w:t>
      </w:r>
      <w:r w:rsidR="00F1778D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；</w:t>
      </w:r>
    </w:p>
    <w:p w14:paraId="1B993BEB" w14:textId="77777777" w:rsidR="005F6C36" w:rsidRDefault="005F6C36" w:rsidP="00581B2E">
      <w:pPr>
        <w:shd w:val="clear" w:color="auto" w:fill="FFFFFF"/>
        <w:spacing w:line="536" w:lineRule="exact"/>
        <w:ind w:firstLineChars="200" w:firstLine="656"/>
        <w:textAlignment w:val="baseline"/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 w:rsidRPr="00617D23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2．火化证（原件及复印件）</w:t>
      </w:r>
      <w:r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；</w:t>
      </w:r>
    </w:p>
    <w:p w14:paraId="609C6F20" w14:textId="77777777" w:rsidR="005F6C36" w:rsidRPr="00617D23" w:rsidRDefault="005F6C36" w:rsidP="00581B2E">
      <w:pPr>
        <w:shd w:val="clear" w:color="auto" w:fill="FFFFFF"/>
        <w:spacing w:line="536" w:lineRule="exact"/>
        <w:ind w:firstLineChars="200" w:firstLine="656"/>
        <w:textAlignment w:val="baseline"/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 w:rsidRPr="00617D23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3．火化收费票据（原件及复印件）；</w:t>
      </w:r>
    </w:p>
    <w:p w14:paraId="2813A951" w14:textId="71AB670E" w:rsidR="00617D23" w:rsidRPr="005F6C36" w:rsidRDefault="00617D23" w:rsidP="00581B2E">
      <w:pPr>
        <w:shd w:val="clear" w:color="auto" w:fill="FFFFFF"/>
        <w:spacing w:line="536" w:lineRule="exact"/>
        <w:ind w:firstLineChars="200" w:firstLine="656"/>
        <w:textAlignment w:val="baseline"/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 w:rsidRP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4</w:t>
      </w:r>
      <w:r w:rsid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．</w:t>
      </w:r>
      <w:r w:rsidR="008A6D0F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遗属</w:t>
      </w:r>
      <w:r w:rsidR="008A6D0F" w:rsidRP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身份证、户口本、结婚证</w:t>
      </w:r>
      <w:r w:rsidR="008A6D0F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或</w:t>
      </w:r>
      <w:r w:rsidR="008A6D0F" w:rsidRP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社区开具的亲属关系证明（单位核实盖章）</w:t>
      </w:r>
      <w:r w:rsidR="008A6D0F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；</w:t>
      </w:r>
    </w:p>
    <w:p w14:paraId="15535AA0" w14:textId="1CF0272D" w:rsidR="00617D23" w:rsidRPr="005F6C36" w:rsidRDefault="00617D23" w:rsidP="00581B2E">
      <w:pPr>
        <w:shd w:val="clear" w:color="auto" w:fill="FFFFFF"/>
        <w:spacing w:line="536" w:lineRule="exact"/>
        <w:ind w:firstLineChars="200" w:firstLine="656"/>
        <w:textAlignment w:val="baseline"/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 w:rsidRP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5</w:t>
      </w:r>
      <w:r w:rsidR="005F6C36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．</w:t>
      </w:r>
      <w:r w:rsidR="008A6D0F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其他资料：</w:t>
      </w:r>
      <w:r w:rsidR="008A6D0F" w:rsidRPr="00617D23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医学死亡证明或公安出具的死亡证明</w:t>
      </w:r>
      <w:r w:rsidR="008A6D0F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和骨灰寄存材料</w:t>
      </w:r>
      <w:r w:rsidR="008A6D0F" w:rsidRPr="00617D23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（原件及复印件）</w:t>
      </w:r>
      <w:r w:rsidR="008A6D0F">
        <w:rPr>
          <w:rFonts w:ascii="仿宋_GB2312" w:eastAsia="仿宋_GB2312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。</w:t>
      </w:r>
    </w:p>
    <w:p w14:paraId="3C5B1494" w14:textId="77777777" w:rsidR="00617D23" w:rsidRDefault="00617D23" w:rsidP="00581B2E">
      <w:pPr>
        <w:shd w:val="clear" w:color="auto" w:fill="FFFFFF"/>
        <w:spacing w:line="536" w:lineRule="exact"/>
        <w:ind w:firstLineChars="200" w:firstLine="672"/>
        <w:textAlignment w:val="baseline"/>
        <w:rPr>
          <w:rFonts w:ascii="黑体" w:eastAsia="黑体" w:hAnsi="黑体" w:cs="黑体" w:hint="eastAsia"/>
          <w:color w:val="060607"/>
          <w:spacing w:val="8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黑体" w:hint="eastAsia"/>
          <w:color w:val="060607"/>
          <w:spacing w:val="8"/>
          <w:kern w:val="0"/>
          <w:sz w:val="32"/>
          <w:szCs w:val="32"/>
          <w:shd w:val="clear" w:color="auto" w:fill="FFFFFF"/>
          <w:lang w:bidi="ar"/>
        </w:rPr>
        <w:t>三、办理地点</w:t>
      </w:r>
    </w:p>
    <w:p w14:paraId="0D313581" w14:textId="6BEE12E4" w:rsidR="00617D23" w:rsidRDefault="00617D23" w:rsidP="00581B2E">
      <w:pPr>
        <w:shd w:val="clear" w:color="auto" w:fill="FFFFFF"/>
        <w:spacing w:line="536" w:lineRule="exact"/>
        <w:ind w:firstLineChars="200" w:firstLine="656"/>
        <w:textAlignment w:val="baseline"/>
        <w:rPr>
          <w:rFonts w:ascii="仿宋" w:eastAsia="仿宋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办理部门：陵川县人力资源和社会保障局工资福利股</w:t>
      </w:r>
    </w:p>
    <w:p w14:paraId="33DE5122" w14:textId="53BA6B9E" w:rsidR="00617D23" w:rsidRDefault="00617D23" w:rsidP="00581B2E">
      <w:pPr>
        <w:shd w:val="clear" w:color="auto" w:fill="FFFFFF"/>
        <w:spacing w:line="536" w:lineRule="exact"/>
        <w:ind w:firstLineChars="200" w:firstLine="656"/>
        <w:textAlignment w:val="baseline"/>
        <w:rPr>
          <w:rFonts w:ascii="仿宋" w:eastAsia="仿宋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联系电话：0356-</w:t>
      </w:r>
      <w:r w:rsidR="006D4A4D">
        <w:rPr>
          <w:rFonts w:ascii="仿宋" w:eastAsia="仿宋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6202029</w:t>
      </w:r>
    </w:p>
    <w:p w14:paraId="22C3FB72" w14:textId="0955107F" w:rsidR="00CF625E" w:rsidRPr="00330A33" w:rsidRDefault="00617D23" w:rsidP="00581B2E">
      <w:pPr>
        <w:shd w:val="clear" w:color="auto" w:fill="FFFFFF"/>
        <w:spacing w:line="536" w:lineRule="exact"/>
        <w:ind w:firstLineChars="200" w:firstLine="656"/>
        <w:textAlignment w:val="baseline"/>
        <w:rPr>
          <w:rFonts w:ascii="仿宋" w:eastAsia="仿宋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" w:eastAsia="仿宋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办理地址：</w:t>
      </w:r>
      <w:r w:rsidR="006D4A4D">
        <w:rPr>
          <w:rFonts w:ascii="仿宋" w:eastAsia="仿宋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陵川县</w:t>
      </w:r>
      <w:r>
        <w:rPr>
          <w:rFonts w:ascii="仿宋" w:eastAsia="仿宋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人民政府</w:t>
      </w:r>
      <w:r w:rsidR="00217CE8">
        <w:rPr>
          <w:rFonts w:ascii="仿宋" w:eastAsia="仿宋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大院</w:t>
      </w:r>
      <w:r w:rsidR="006D4A4D">
        <w:rPr>
          <w:rFonts w:ascii="仿宋" w:eastAsia="仿宋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2号楼一楼101</w:t>
      </w:r>
      <w:r>
        <w:rPr>
          <w:rFonts w:ascii="仿宋" w:eastAsia="仿宋" w:hAnsi="仿宋" w:cs="仿宋" w:hint="eastAsia"/>
          <w:color w:val="060607"/>
          <w:spacing w:val="4"/>
          <w:kern w:val="0"/>
          <w:sz w:val="32"/>
          <w:szCs w:val="32"/>
          <w:shd w:val="clear" w:color="auto" w:fill="FFFFFF"/>
          <w:lang w:bidi="ar"/>
        </w:rPr>
        <w:t>室</w:t>
      </w:r>
    </w:p>
    <w:sectPr w:rsidR="00CF625E" w:rsidRPr="00330A33" w:rsidSect="00F625BA">
      <w:footerReference w:type="default" r:id="rId7"/>
      <w:pgSz w:w="11906" w:h="16838"/>
      <w:pgMar w:top="2098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53A41" w14:textId="77777777" w:rsidR="000F6C89" w:rsidRDefault="000F6C89" w:rsidP="00F625BA">
      <w:pPr>
        <w:rPr>
          <w:rFonts w:hint="eastAsia"/>
        </w:rPr>
      </w:pPr>
      <w:r>
        <w:separator/>
      </w:r>
    </w:p>
  </w:endnote>
  <w:endnote w:type="continuationSeparator" w:id="0">
    <w:p w14:paraId="7E7893D3" w14:textId="77777777" w:rsidR="000F6C89" w:rsidRDefault="000F6C89" w:rsidP="00F625B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83354"/>
      <w:docPartObj>
        <w:docPartGallery w:val="Page Numbers (Bottom of Page)"/>
        <w:docPartUnique/>
      </w:docPartObj>
    </w:sdtPr>
    <w:sdtContent>
      <w:p w14:paraId="133F9104" w14:textId="3A71C1F4" w:rsidR="00BC63B8" w:rsidRDefault="00BC63B8">
        <w:pPr>
          <w:pStyle w:val="af0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B2DDE88" w14:textId="77777777" w:rsidR="00BC63B8" w:rsidRDefault="00BC63B8">
    <w:pPr>
      <w:pStyle w:val="af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B2CB3" w14:textId="77777777" w:rsidR="000F6C89" w:rsidRDefault="000F6C89" w:rsidP="00F625BA">
      <w:pPr>
        <w:rPr>
          <w:rFonts w:hint="eastAsia"/>
        </w:rPr>
      </w:pPr>
      <w:r>
        <w:separator/>
      </w:r>
    </w:p>
  </w:footnote>
  <w:footnote w:type="continuationSeparator" w:id="0">
    <w:p w14:paraId="64711A11" w14:textId="77777777" w:rsidR="000F6C89" w:rsidRDefault="000F6C89" w:rsidP="00F625B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572FD"/>
    <w:multiLevelType w:val="multilevel"/>
    <w:tmpl w:val="638C7AB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60A41"/>
    <w:multiLevelType w:val="multilevel"/>
    <w:tmpl w:val="24C28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274242"/>
    <w:multiLevelType w:val="multilevel"/>
    <w:tmpl w:val="4E4049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AD7D47"/>
    <w:multiLevelType w:val="hybridMultilevel"/>
    <w:tmpl w:val="B352D52C"/>
    <w:lvl w:ilvl="0" w:tplc="CA46715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56A283C"/>
    <w:multiLevelType w:val="multilevel"/>
    <w:tmpl w:val="6D0002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D740FA"/>
    <w:multiLevelType w:val="multilevel"/>
    <w:tmpl w:val="00CCD3B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34AC6"/>
    <w:multiLevelType w:val="multilevel"/>
    <w:tmpl w:val="BDD636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051B4"/>
    <w:multiLevelType w:val="multilevel"/>
    <w:tmpl w:val="69F42A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5E7A2E"/>
    <w:multiLevelType w:val="multilevel"/>
    <w:tmpl w:val="161C8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D98292D"/>
    <w:multiLevelType w:val="multilevel"/>
    <w:tmpl w:val="AB488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3314675">
    <w:abstractNumId w:val="9"/>
  </w:num>
  <w:num w:numId="2" w16cid:durableId="2027517722">
    <w:abstractNumId w:val="2"/>
    <w:lvlOverride w:ilvl="0">
      <w:lvl w:ilvl="0">
        <w:numFmt w:val="decimal"/>
        <w:lvlText w:val="%1."/>
        <w:lvlJc w:val="left"/>
      </w:lvl>
    </w:lvlOverride>
  </w:num>
  <w:num w:numId="3" w16cid:durableId="274211992">
    <w:abstractNumId w:val="5"/>
    <w:lvlOverride w:ilvl="0">
      <w:lvl w:ilvl="0">
        <w:numFmt w:val="decimal"/>
        <w:lvlText w:val="%1."/>
        <w:lvlJc w:val="left"/>
      </w:lvl>
    </w:lvlOverride>
  </w:num>
  <w:num w:numId="4" w16cid:durableId="2060278884">
    <w:abstractNumId w:val="4"/>
    <w:lvlOverride w:ilvl="0">
      <w:lvl w:ilvl="0">
        <w:numFmt w:val="decimal"/>
        <w:lvlText w:val="%1."/>
        <w:lvlJc w:val="left"/>
      </w:lvl>
    </w:lvlOverride>
  </w:num>
  <w:num w:numId="5" w16cid:durableId="437918269">
    <w:abstractNumId w:val="7"/>
    <w:lvlOverride w:ilvl="0">
      <w:lvl w:ilvl="0">
        <w:numFmt w:val="decimal"/>
        <w:lvlText w:val="%1."/>
        <w:lvlJc w:val="left"/>
      </w:lvl>
    </w:lvlOverride>
  </w:num>
  <w:num w:numId="6" w16cid:durableId="263808706">
    <w:abstractNumId w:val="1"/>
  </w:num>
  <w:num w:numId="7" w16cid:durableId="855340058">
    <w:abstractNumId w:val="0"/>
    <w:lvlOverride w:ilvl="0">
      <w:lvl w:ilvl="0">
        <w:numFmt w:val="decimal"/>
        <w:lvlText w:val="%1."/>
        <w:lvlJc w:val="left"/>
      </w:lvl>
    </w:lvlOverride>
  </w:num>
  <w:num w:numId="8" w16cid:durableId="2102214931">
    <w:abstractNumId w:val="8"/>
  </w:num>
  <w:num w:numId="9" w16cid:durableId="100884707">
    <w:abstractNumId w:val="6"/>
    <w:lvlOverride w:ilvl="0">
      <w:lvl w:ilvl="0">
        <w:numFmt w:val="decimal"/>
        <w:lvlText w:val="%1."/>
        <w:lvlJc w:val="left"/>
      </w:lvl>
    </w:lvlOverride>
  </w:num>
  <w:num w:numId="10" w16cid:durableId="1065563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FE7"/>
    <w:rsid w:val="00007963"/>
    <w:rsid w:val="000179A8"/>
    <w:rsid w:val="000F6C89"/>
    <w:rsid w:val="0011451B"/>
    <w:rsid w:val="001212B3"/>
    <w:rsid w:val="00155AEB"/>
    <w:rsid w:val="001920E4"/>
    <w:rsid w:val="001D6045"/>
    <w:rsid w:val="0020265D"/>
    <w:rsid w:val="00207485"/>
    <w:rsid w:val="00217CE8"/>
    <w:rsid w:val="002944B5"/>
    <w:rsid w:val="00330A33"/>
    <w:rsid w:val="00331BBB"/>
    <w:rsid w:val="00437FA2"/>
    <w:rsid w:val="00444767"/>
    <w:rsid w:val="00466E7C"/>
    <w:rsid w:val="004A3FE7"/>
    <w:rsid w:val="004D0748"/>
    <w:rsid w:val="005646DA"/>
    <w:rsid w:val="00581189"/>
    <w:rsid w:val="00581B2E"/>
    <w:rsid w:val="005877DD"/>
    <w:rsid w:val="005D020D"/>
    <w:rsid w:val="005F6962"/>
    <w:rsid w:val="005F6C36"/>
    <w:rsid w:val="00617D23"/>
    <w:rsid w:val="0062385B"/>
    <w:rsid w:val="0063132E"/>
    <w:rsid w:val="00644AD9"/>
    <w:rsid w:val="0067551E"/>
    <w:rsid w:val="006C14C9"/>
    <w:rsid w:val="006D2042"/>
    <w:rsid w:val="006D4A4D"/>
    <w:rsid w:val="00712DAC"/>
    <w:rsid w:val="00745FAE"/>
    <w:rsid w:val="00797A9C"/>
    <w:rsid w:val="007B29A7"/>
    <w:rsid w:val="007B744C"/>
    <w:rsid w:val="007B7BD0"/>
    <w:rsid w:val="007D65B5"/>
    <w:rsid w:val="00850B0F"/>
    <w:rsid w:val="00880809"/>
    <w:rsid w:val="008A5D23"/>
    <w:rsid w:val="008A6D0F"/>
    <w:rsid w:val="009554DC"/>
    <w:rsid w:val="00967D85"/>
    <w:rsid w:val="009B0183"/>
    <w:rsid w:val="009E0F9C"/>
    <w:rsid w:val="00A32509"/>
    <w:rsid w:val="00A451D4"/>
    <w:rsid w:val="00A8346C"/>
    <w:rsid w:val="00AB560E"/>
    <w:rsid w:val="00AF59D0"/>
    <w:rsid w:val="00B01478"/>
    <w:rsid w:val="00B80532"/>
    <w:rsid w:val="00BC63B8"/>
    <w:rsid w:val="00BE292B"/>
    <w:rsid w:val="00C179E0"/>
    <w:rsid w:val="00CA1C60"/>
    <w:rsid w:val="00CB4FC6"/>
    <w:rsid w:val="00CC1622"/>
    <w:rsid w:val="00CF625E"/>
    <w:rsid w:val="00D27244"/>
    <w:rsid w:val="00DC4712"/>
    <w:rsid w:val="00DF427A"/>
    <w:rsid w:val="00E60EE4"/>
    <w:rsid w:val="00E966B8"/>
    <w:rsid w:val="00F00C50"/>
    <w:rsid w:val="00F162F5"/>
    <w:rsid w:val="00F1778D"/>
    <w:rsid w:val="00F52271"/>
    <w:rsid w:val="00F625BA"/>
    <w:rsid w:val="00F83D6A"/>
    <w:rsid w:val="00F87E5C"/>
    <w:rsid w:val="00F87EE7"/>
    <w:rsid w:val="00F9719F"/>
    <w:rsid w:val="00FA0621"/>
    <w:rsid w:val="00FA1BA2"/>
    <w:rsid w:val="00FB02B0"/>
    <w:rsid w:val="00FC20CE"/>
    <w:rsid w:val="00F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2E0844"/>
  <w15:chartTrackingRefBased/>
  <w15:docId w15:val="{6EE8826B-4120-410B-8B84-7FE616632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F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4A3F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F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FE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FE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FE7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FE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FE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FE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F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F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F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FE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FE7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3FE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F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F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F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F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F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F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F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F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F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F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F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F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3FE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625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625B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625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625BA"/>
    <w:rPr>
      <w:sz w:val="18"/>
      <w:szCs w:val="18"/>
    </w:rPr>
  </w:style>
  <w:style w:type="paragraph" w:styleId="af2">
    <w:name w:val="Normal (Web)"/>
    <w:basedOn w:val="a"/>
    <w:rsid w:val="007D65B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f3">
    <w:name w:val="Strong"/>
    <w:basedOn w:val="a0"/>
    <w:qFormat/>
    <w:rsid w:val="00CF625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3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4038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89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3438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1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62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5841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5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971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083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83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96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72853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93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4509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2824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2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623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14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56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797190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737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94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7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2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5140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77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659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3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42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319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4710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12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378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9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645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92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1975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97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552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553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68</cp:revision>
  <cp:lastPrinted>2025-10-22T02:34:00Z</cp:lastPrinted>
  <dcterms:created xsi:type="dcterms:W3CDTF">2025-03-04T10:56:00Z</dcterms:created>
  <dcterms:modified xsi:type="dcterms:W3CDTF">2025-10-22T06:50:00Z</dcterms:modified>
</cp:coreProperties>
</file>