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40" w:rsidRPr="00CA13E9" w:rsidRDefault="00E11740" w:rsidP="00E11740">
      <w:pPr>
        <w:pStyle w:val="a3"/>
        <w:shd w:val="clear" w:color="auto" w:fill="FFFFFF"/>
        <w:spacing w:beforeAutospacing="0" w:afterAutospacing="0" w:line="700" w:lineRule="atLeast"/>
        <w:jc w:val="center"/>
        <w:rPr>
          <w:rFonts w:ascii="方正小标宋简体" w:eastAsia="方正小标宋简体" w:hAnsiTheme="majorEastAsia" w:hint="eastAsia"/>
          <w:color w:val="333333"/>
          <w:sz w:val="44"/>
          <w:szCs w:val="44"/>
        </w:rPr>
      </w:pPr>
      <w:r w:rsidRPr="00CA13E9">
        <w:rPr>
          <w:rFonts w:ascii="方正小标宋简体" w:eastAsia="方正小标宋简体" w:hAnsiTheme="majorEastAsia" w:hint="eastAsia"/>
          <w:bCs/>
          <w:color w:val="333333"/>
          <w:spacing w:val="-8"/>
          <w:sz w:val="44"/>
          <w:szCs w:val="44"/>
        </w:rPr>
        <w:t>陵川县教育局</w:t>
      </w:r>
    </w:p>
    <w:p w:rsidR="00E11740" w:rsidRPr="00CA13E9" w:rsidRDefault="00E11740" w:rsidP="00E11740">
      <w:pPr>
        <w:pStyle w:val="a3"/>
        <w:shd w:val="clear" w:color="auto" w:fill="FFFFFF"/>
        <w:spacing w:beforeAutospacing="0" w:afterAutospacing="0" w:line="700" w:lineRule="atLeast"/>
        <w:jc w:val="center"/>
        <w:rPr>
          <w:rFonts w:ascii="方正小标宋简体" w:eastAsia="方正小标宋简体" w:hAnsiTheme="majorEastAsia" w:hint="eastAsia"/>
          <w:color w:val="333333"/>
          <w:sz w:val="44"/>
          <w:szCs w:val="44"/>
        </w:rPr>
      </w:pPr>
      <w:r w:rsidRPr="00CA13E9">
        <w:rPr>
          <w:rFonts w:ascii="方正小标宋简体" w:eastAsia="方正小标宋简体" w:hAnsiTheme="majorEastAsia" w:hint="eastAsia"/>
          <w:bCs/>
          <w:color w:val="333333"/>
          <w:spacing w:val="-8"/>
          <w:sz w:val="44"/>
          <w:szCs w:val="44"/>
        </w:rPr>
        <w:t>2019年度政府信息公开情况报告</w:t>
      </w:r>
    </w:p>
    <w:p w:rsidR="00E11740" w:rsidRPr="00865CDC" w:rsidRDefault="00E11740" w:rsidP="00E11740">
      <w:pPr>
        <w:pStyle w:val="a3"/>
        <w:shd w:val="clear" w:color="auto" w:fill="FFFFFF"/>
        <w:spacing w:beforeAutospacing="0" w:afterAutospacing="0" w:line="700" w:lineRule="atLeast"/>
        <w:jc w:val="center"/>
        <w:rPr>
          <w:rFonts w:ascii="仿宋_GB2312" w:eastAsia="仿宋_GB2312" w:hAnsi="微软雅黑"/>
          <w:color w:val="333333"/>
          <w:sz w:val="32"/>
          <w:szCs w:val="32"/>
        </w:rPr>
      </w:pPr>
      <w:r w:rsidRPr="00865CDC">
        <w:rPr>
          <w:rFonts w:eastAsia="仿宋_GB2312" w:hint="eastAsia"/>
          <w:color w:val="333333"/>
          <w:spacing w:val="-8"/>
          <w:sz w:val="32"/>
          <w:szCs w:val="32"/>
        </w:rPr>
        <w:t> </w:t>
      </w:r>
    </w:p>
    <w:p w:rsidR="00611BC0" w:rsidRPr="00865CDC" w:rsidRDefault="003F2937" w:rsidP="00865CDC">
      <w:pPr>
        <w:pStyle w:val="a3"/>
        <w:widowControl/>
        <w:shd w:val="clear" w:color="auto" w:fill="FFFFFF"/>
        <w:spacing w:beforeAutospacing="0" w:afterAutospacing="0"/>
        <w:ind w:firstLineChars="180" w:firstLine="578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865CDC">
        <w:rPr>
          <w:rFonts w:ascii="黑体" w:eastAsia="黑体" w:hAnsi="黑体" w:cs="宋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E11740" w:rsidRPr="00CA13E9" w:rsidRDefault="00E11740" w:rsidP="00865CDC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A13E9">
        <w:rPr>
          <w:rFonts w:ascii="仿宋_GB2312" w:eastAsia="仿宋_GB2312" w:hAnsiTheme="minorEastAsia" w:hint="eastAsia"/>
          <w:sz w:val="32"/>
          <w:szCs w:val="32"/>
        </w:rPr>
        <w:t>2019年，陵川县教育局政府信息公开工作主要有5类，即机构领导、机构职能、政策法规、财政预决算、政府信息公开工作专题等。截止2020年底，我局通过陵川政府网、陵川电视台及“陵川网”“</w:t>
      </w:r>
      <w:r w:rsidRPr="00CA13E9">
        <w:rPr>
          <w:rFonts w:ascii="仿宋_GB2312" w:hAnsiTheme="minorEastAsia" w:cs="宋体" w:hint="eastAsia"/>
          <w:sz w:val="32"/>
          <w:szCs w:val="32"/>
        </w:rPr>
        <w:t>歘</w:t>
      </w:r>
      <w:r w:rsidRPr="00CA13E9">
        <w:rPr>
          <w:rFonts w:ascii="仿宋_GB2312" w:eastAsia="仿宋_GB2312" w:hAnsiTheme="minorEastAsia" w:cs="宋体" w:hint="eastAsia"/>
          <w:sz w:val="32"/>
          <w:szCs w:val="32"/>
        </w:rPr>
        <w:t>莽陵川人</w:t>
      </w:r>
      <w:r w:rsidRPr="00CA13E9">
        <w:rPr>
          <w:rFonts w:ascii="仿宋_GB2312" w:eastAsia="仿宋_GB2312" w:hAnsiTheme="minorEastAsia" w:hint="eastAsia"/>
          <w:sz w:val="32"/>
          <w:szCs w:val="32"/>
        </w:rPr>
        <w:t>”等微信公众平台累计公开招生入学、高考中考、教师招聘、学生资助、人事变动、评模评优、教育收费项目等通知类事项52条。</w:t>
      </w:r>
    </w:p>
    <w:p w:rsidR="00611BC0" w:rsidRPr="00865CDC" w:rsidRDefault="003F2937" w:rsidP="00865CDC">
      <w:pPr>
        <w:pStyle w:val="a3"/>
        <w:widowControl/>
        <w:shd w:val="clear" w:color="auto" w:fill="FFFFFF"/>
        <w:spacing w:beforeAutospacing="0" w:after="240" w:afterAutospacing="0"/>
        <w:ind w:firstLineChars="180" w:firstLine="578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865CDC">
        <w:rPr>
          <w:rFonts w:ascii="黑体" w:eastAsia="黑体" w:hAnsi="黑体" w:cs="宋体" w:hint="eastAsia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Ind w:w="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611BC0" w:rsidRPr="00A7052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611BC0" w:rsidRPr="00A70528" w:rsidTr="00A70528">
        <w:trPr>
          <w:trHeight w:val="102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 w:rsidRPr="00A70528">
              <w:rPr>
                <w:kern w:val="0"/>
                <w:sz w:val="20"/>
                <w:szCs w:val="20"/>
                <w:lang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 w:rsidRPr="00A70528">
              <w:rPr>
                <w:kern w:val="0"/>
                <w:sz w:val="20"/>
                <w:szCs w:val="20"/>
                <w:lang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对外公开总数量</w:t>
            </w:r>
          </w:p>
        </w:tc>
      </w:tr>
      <w:tr w:rsidR="00611BC0" w:rsidRPr="00A70528" w:rsidTr="00A70528">
        <w:trPr>
          <w:trHeight w:val="82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CA13E9" w:rsidP="00CA13E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611BC0" w:rsidRPr="00A70528" w:rsidTr="00A70528">
        <w:trPr>
          <w:trHeight w:val="70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CA13E9" w:rsidP="00CA13E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611BC0" w:rsidRPr="00A7052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611BC0" w:rsidRPr="00A7052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611BC0" w:rsidRPr="00A70528" w:rsidTr="00A70528">
        <w:trPr>
          <w:trHeight w:val="73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611BC0" w:rsidRPr="00A70528" w:rsidTr="00A70528">
        <w:trPr>
          <w:trHeight w:val="87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611BC0" w:rsidRPr="00A7052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第二十条第（六）项</w:t>
            </w:r>
          </w:p>
        </w:tc>
      </w:tr>
      <w:tr w:rsidR="00611BC0" w:rsidRPr="00A7052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611BC0" w:rsidRPr="00A7052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611BC0" w:rsidRPr="00A7052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</w:tr>
      <w:tr w:rsidR="00611BC0" w:rsidRPr="00A7052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611BC0" w:rsidRPr="00A7052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减</w:t>
            </w:r>
          </w:p>
        </w:tc>
      </w:tr>
      <w:tr w:rsidR="00611BC0" w:rsidRPr="00A7052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第二十条第（九）项</w:t>
            </w:r>
          </w:p>
        </w:tc>
      </w:tr>
      <w:tr w:rsidR="00611BC0" w:rsidRPr="00A7052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采购总金额</w:t>
            </w:r>
          </w:p>
        </w:tc>
      </w:tr>
      <w:tr w:rsidR="00611BC0" w:rsidRPr="00A7052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CA13E9" w:rsidP="00CA13E9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CA13E9" w:rsidP="00CA13E9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20.75万元</w:t>
            </w:r>
          </w:p>
        </w:tc>
      </w:tr>
    </w:tbl>
    <w:p w:rsidR="00611BC0" w:rsidRPr="00865CDC" w:rsidRDefault="00611BC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</w:p>
    <w:p w:rsidR="00611BC0" w:rsidRPr="00865CDC" w:rsidRDefault="003F2937">
      <w:pPr>
        <w:pStyle w:val="a3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865CDC">
        <w:rPr>
          <w:rFonts w:ascii="黑体" w:eastAsia="黑体" w:hAnsi="黑体" w:cs="宋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 w:rsidR="00611BC0" w:rsidRPr="00A70528"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611BC0" w:rsidRPr="00A70528">
        <w:trPr>
          <w:jc w:val="center"/>
        </w:trPr>
        <w:tc>
          <w:tcPr>
            <w:tcW w:w="3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611BC0" w:rsidRPr="00A70528">
        <w:trPr>
          <w:jc w:val="center"/>
        </w:trPr>
        <w:tc>
          <w:tcPr>
            <w:tcW w:w="3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科研机构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</w:tr>
      <w:tr w:rsidR="00611BC0" w:rsidRPr="00A70528"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（二）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保护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6.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7.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8.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属于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（四）无法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没有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（五）不予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重复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要求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（六）其他</w:t>
            </w: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11BC0" w:rsidRPr="00A70528"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left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</w:tr>
    </w:tbl>
    <w:p w:rsidR="00611BC0" w:rsidRPr="00865CDC" w:rsidRDefault="00611BC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</w:p>
    <w:p w:rsidR="00611BC0" w:rsidRPr="00865CDC" w:rsidRDefault="003F293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865CDC">
        <w:rPr>
          <w:rFonts w:ascii="黑体" w:eastAsia="黑体" w:hAnsi="黑体" w:cs="宋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611BC0" w:rsidRPr="00865CDC" w:rsidRDefault="00611BC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</w:p>
    <w:tbl>
      <w:tblPr>
        <w:tblW w:w="9071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11BC0" w:rsidRPr="00A7052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611BC0" w:rsidRPr="00A7052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611BC0" w:rsidRPr="00A70528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611BC0" w:rsidRPr="00A7052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3F2937">
            <w:pPr>
              <w:widowControl/>
              <w:spacing w:after="180"/>
              <w:jc w:val="center"/>
              <w:rPr>
                <w:sz w:val="20"/>
                <w:szCs w:val="20"/>
              </w:rPr>
            </w:pPr>
            <w:r w:rsidRPr="00A70528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1BC0" w:rsidRPr="00A70528" w:rsidRDefault="00611BC0">
            <w:pPr>
              <w:rPr>
                <w:rFonts w:ascii="宋体"/>
                <w:sz w:val="20"/>
                <w:szCs w:val="20"/>
              </w:rPr>
            </w:pPr>
          </w:p>
        </w:tc>
      </w:tr>
    </w:tbl>
    <w:p w:rsidR="00611BC0" w:rsidRPr="00865CDC" w:rsidRDefault="00611BC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32"/>
          <w:szCs w:val="32"/>
        </w:rPr>
      </w:pPr>
    </w:p>
    <w:p w:rsidR="00611BC0" w:rsidRPr="00865CDC" w:rsidRDefault="003F2937" w:rsidP="00A70528">
      <w:pPr>
        <w:pStyle w:val="a3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865CDC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E11740" w:rsidRPr="00CA13E9" w:rsidRDefault="00E11740" w:rsidP="00865CDC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A13E9">
        <w:rPr>
          <w:rFonts w:ascii="仿宋_GB2312" w:eastAsia="仿宋_GB2312" w:hAnsiTheme="minorEastAsia" w:hint="eastAsia"/>
          <w:sz w:val="32"/>
          <w:szCs w:val="32"/>
        </w:rPr>
        <w:t>主要问题：一是对实行政务信息公开工作的重要意义的认识不高。一些学校对信息公开工作不重视，要求公开的信息没有得到有效落实，认识还尚需要进一步提高。二是对信息公开工作认识有误区。有的单位认为“公开就是公布”的理解误区，认为公布了就可以了，对于公开的内容有的不够具体，对群众关心的热点问题，公开的不够到位。三是教育政务信息公开专职人员数量严重不足。教育系统工作点多面广线长，无法满足新形势下信息公开工作的需要；信息公开工作兼职人员的专业素质也还有待提高,还需要加强专业培训和学习。</w:t>
      </w:r>
    </w:p>
    <w:p w:rsidR="00E11740" w:rsidRPr="00CA13E9" w:rsidRDefault="00E11740" w:rsidP="00865CDC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A13E9">
        <w:rPr>
          <w:rFonts w:ascii="仿宋_GB2312" w:eastAsia="仿宋_GB2312" w:hAnsiTheme="minorEastAsia" w:hint="eastAsia"/>
          <w:sz w:val="32"/>
          <w:szCs w:val="32"/>
        </w:rPr>
        <w:t>在今后的工作中，我们将进—步加强组织领导，健全监督机制，强化责任监管，推动政务公开工作向纵深方向发展。</w:t>
      </w:r>
    </w:p>
    <w:p w:rsidR="00E11740" w:rsidRPr="00CA13E9" w:rsidRDefault="00E11740" w:rsidP="00865CDC">
      <w:pPr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CA13E9">
        <w:rPr>
          <w:rFonts w:ascii="仿宋_GB2312" w:eastAsia="仿宋_GB2312" w:hAnsiTheme="minorEastAsia" w:hint="eastAsia"/>
          <w:b/>
          <w:sz w:val="32"/>
          <w:szCs w:val="32"/>
        </w:rPr>
        <w:t>1.提高认识，回应群众关切。</w:t>
      </w:r>
      <w:r w:rsidRPr="00CA13E9">
        <w:rPr>
          <w:rFonts w:ascii="仿宋_GB2312" w:eastAsia="仿宋_GB2312" w:hAnsiTheme="minorEastAsia" w:hint="eastAsia"/>
          <w:sz w:val="32"/>
          <w:szCs w:val="32"/>
        </w:rPr>
        <w:t>严格落实工作责任，把做好政务信息公开工作作为一项重要工作摆上议事日程，列入年初工作计划，特别是对涉及民生热点难点问题的招生入</w:t>
      </w:r>
      <w:r w:rsidRPr="00CA13E9">
        <w:rPr>
          <w:rFonts w:ascii="仿宋_GB2312" w:eastAsia="仿宋_GB2312" w:hAnsiTheme="minorEastAsia" w:hint="eastAsia"/>
          <w:sz w:val="32"/>
          <w:szCs w:val="32"/>
        </w:rPr>
        <w:lastRenderedPageBreak/>
        <w:t>学、转学休学、教师招聘、大学生就业手续、高考中考、成人自考、学生资助等工作作为重中之重，做好一把手负总责、分管领导具体抓的工作机制，提升机关全体人员的思想认识水平。</w:t>
      </w:r>
    </w:p>
    <w:p w:rsidR="00E11740" w:rsidRPr="00CA13E9" w:rsidRDefault="00E11740" w:rsidP="00865CDC">
      <w:pPr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CA13E9">
        <w:rPr>
          <w:rFonts w:ascii="仿宋_GB2312" w:eastAsia="仿宋_GB2312" w:hAnsiTheme="minorEastAsia" w:hint="eastAsia"/>
          <w:b/>
          <w:sz w:val="32"/>
          <w:szCs w:val="32"/>
        </w:rPr>
        <w:t>2.突出重点，做好及时公布。</w:t>
      </w:r>
      <w:r w:rsidRPr="00CA13E9">
        <w:rPr>
          <w:rFonts w:ascii="仿宋_GB2312" w:eastAsia="仿宋_GB2312" w:hAnsiTheme="minorEastAsia" w:hint="eastAsia"/>
          <w:sz w:val="32"/>
          <w:szCs w:val="32"/>
        </w:rPr>
        <w:t>严格按照“公开为原则，不公开为例外”的总体要求，进一步做好政府信息的梳理工作，及时进行公开。强化各科室职责，确保该公开的信息及时主动公开，凡是涉及群众切身利益的重点热点问题都要做到及时、全面准确地公开，确保政务公开工作扎实有效；进一步创新政务公开形式，搭建信息公开平台，征求群众意见和建议，接受群众的监督。</w:t>
      </w:r>
    </w:p>
    <w:p w:rsidR="00E11740" w:rsidRPr="00CA13E9" w:rsidRDefault="00E11740" w:rsidP="00865CDC">
      <w:pPr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CA13E9">
        <w:rPr>
          <w:rFonts w:ascii="仿宋_GB2312" w:eastAsia="仿宋_GB2312" w:hAnsiTheme="minorEastAsia" w:hint="eastAsia"/>
          <w:b/>
          <w:sz w:val="32"/>
          <w:szCs w:val="32"/>
        </w:rPr>
        <w:t>3.及时公开，主动接受监督。</w:t>
      </w:r>
      <w:r w:rsidRPr="00CA13E9">
        <w:rPr>
          <w:rFonts w:ascii="仿宋_GB2312" w:eastAsia="仿宋_GB2312" w:hAnsiTheme="minorEastAsia" w:hint="eastAsia"/>
          <w:sz w:val="32"/>
          <w:szCs w:val="32"/>
        </w:rPr>
        <w:t>加大各学校财政资金管理使用情况的公开力度，提升资金使用透明度，主动接受社会监督。严格按规定执行，及时公开工程招投标、招生入学、转学休学、教师招聘、大学生就业手续、高考中考、成人自考、学生资助等情况，确保教育局机关和下属事业单位信息及时、到位、准确。</w:t>
      </w:r>
    </w:p>
    <w:p w:rsidR="00611BC0" w:rsidRPr="00865CDC" w:rsidRDefault="003F293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865CDC">
        <w:rPr>
          <w:rFonts w:ascii="黑体" w:eastAsia="黑体" w:hAnsi="黑体" w:cs="宋体" w:hint="eastAsia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 w:rsidR="00611BC0" w:rsidRPr="00CA13E9" w:rsidRDefault="00E1174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CA13E9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无</w:t>
      </w:r>
    </w:p>
    <w:p w:rsidR="0091553F" w:rsidRDefault="0091553F">
      <w:pPr>
        <w:rPr>
          <w:rFonts w:hint="eastAsia"/>
          <w:sz w:val="32"/>
          <w:szCs w:val="32"/>
        </w:rPr>
      </w:pPr>
      <w:bookmarkStart w:id="0" w:name="_GoBack"/>
      <w:bookmarkEnd w:id="0"/>
    </w:p>
    <w:p w:rsidR="00611BC0" w:rsidRPr="00865CDC" w:rsidRDefault="0091553F" w:rsidP="0091553F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</w:t>
      </w:r>
    </w:p>
    <w:sectPr w:rsidR="00611BC0" w:rsidRPr="00865CDC" w:rsidSect="0061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37" w:rsidRDefault="003F2937" w:rsidP="00E11740">
      <w:r>
        <w:separator/>
      </w:r>
    </w:p>
  </w:endnote>
  <w:endnote w:type="continuationSeparator" w:id="1">
    <w:p w:rsidR="003F2937" w:rsidRDefault="003F2937" w:rsidP="00E1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37" w:rsidRDefault="003F2937" w:rsidP="00E11740">
      <w:r>
        <w:separator/>
      </w:r>
    </w:p>
  </w:footnote>
  <w:footnote w:type="continuationSeparator" w:id="1">
    <w:p w:rsidR="003F2937" w:rsidRDefault="003F2937" w:rsidP="00E11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B34C81"/>
    <w:rsid w:val="003F2937"/>
    <w:rsid w:val="00611BC0"/>
    <w:rsid w:val="00865CDC"/>
    <w:rsid w:val="0091553F"/>
    <w:rsid w:val="00A70528"/>
    <w:rsid w:val="00CA13E9"/>
    <w:rsid w:val="00E11740"/>
    <w:rsid w:val="59B3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B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1BC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1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17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11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17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337</Words>
  <Characters>1927</Characters>
  <Application>Microsoft Office Word</Application>
  <DocSecurity>0</DocSecurity>
  <Lines>16</Lines>
  <Paragraphs>4</Paragraphs>
  <ScaleCrop>false</ScaleCrop>
  <Company>Lenovo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4</cp:revision>
  <cp:lastPrinted>2020-02-04T00:19:00Z</cp:lastPrinted>
  <dcterms:created xsi:type="dcterms:W3CDTF">2020-01-17T09:09:00Z</dcterms:created>
  <dcterms:modified xsi:type="dcterms:W3CDTF">2020-02-04T02:36:00Z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